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868B" w14:textId="6AD746E9" w:rsidR="003431A7" w:rsidRPr="003431A7" w:rsidRDefault="003431A7" w:rsidP="003431A7">
      <w:pPr>
        <w:pStyle w:val="xxmsonormal"/>
        <w:jc w:val="center"/>
        <w:rPr>
          <w:b/>
          <w:bCs/>
          <w:sz w:val="32"/>
          <w:szCs w:val="32"/>
        </w:rPr>
      </w:pPr>
      <w:r w:rsidRPr="003431A7">
        <w:rPr>
          <w:b/>
          <w:bCs/>
          <w:sz w:val="32"/>
          <w:szCs w:val="32"/>
        </w:rPr>
        <w:t>Coronavirus</w:t>
      </w:r>
      <w:r w:rsidR="00D71B5A">
        <w:rPr>
          <w:b/>
          <w:bCs/>
          <w:sz w:val="32"/>
          <w:szCs w:val="32"/>
        </w:rPr>
        <w:t xml:space="preserve"> (COVID-19)</w:t>
      </w:r>
      <w:r w:rsidRPr="003431A7">
        <w:rPr>
          <w:b/>
          <w:bCs/>
          <w:sz w:val="32"/>
          <w:szCs w:val="32"/>
        </w:rPr>
        <w:t xml:space="preserve"> Task Force</w:t>
      </w:r>
    </w:p>
    <w:p w14:paraId="026AC213" w14:textId="4DAF8072" w:rsidR="003431A7" w:rsidRPr="003431A7" w:rsidRDefault="00D909A4" w:rsidP="00D909A4">
      <w:pPr>
        <w:pStyle w:val="xxmso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3431A7" w:rsidRPr="003431A7">
        <w:rPr>
          <w:b/>
          <w:bCs/>
          <w:sz w:val="32"/>
          <w:szCs w:val="32"/>
        </w:rPr>
        <w:t xml:space="preserve">proactive </w:t>
      </w:r>
      <w:r>
        <w:rPr>
          <w:b/>
          <w:bCs/>
          <w:sz w:val="32"/>
          <w:szCs w:val="32"/>
        </w:rPr>
        <w:t>approach to employee</w:t>
      </w:r>
      <w:r w:rsidR="003431A7" w:rsidRPr="003431A7">
        <w:rPr>
          <w:b/>
          <w:bCs/>
          <w:sz w:val="32"/>
          <w:szCs w:val="32"/>
        </w:rPr>
        <w:t xml:space="preserve"> health and well being</w:t>
      </w:r>
    </w:p>
    <w:p w14:paraId="3E7A069E" w14:textId="20C7BB34" w:rsidR="008B7759" w:rsidRPr="00D909A4" w:rsidRDefault="00597750" w:rsidP="008B7759">
      <w:pPr>
        <w:pStyle w:val="xxmsonormal"/>
        <w:rPr>
          <w:sz w:val="28"/>
          <w:szCs w:val="28"/>
          <w:u w:val="single"/>
        </w:rPr>
      </w:pPr>
      <w:r w:rsidRPr="00D909A4">
        <w:rPr>
          <w:sz w:val="28"/>
          <w:szCs w:val="28"/>
          <w:u w:val="single"/>
        </w:rPr>
        <w:t>PPE required</w:t>
      </w:r>
    </w:p>
    <w:p w14:paraId="3FD56CA0" w14:textId="7FE7223D" w:rsidR="00597750" w:rsidRPr="00D909A4" w:rsidRDefault="00597750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Safety glasses or goggles</w:t>
      </w:r>
    </w:p>
    <w:p w14:paraId="1B38D0B0" w14:textId="4260A3DA" w:rsidR="00597750" w:rsidRPr="00D909A4" w:rsidRDefault="00597750" w:rsidP="00047B98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 xml:space="preserve">Brimmed hat </w:t>
      </w:r>
      <w:r w:rsidR="002516BE">
        <w:rPr>
          <w:sz w:val="28"/>
          <w:szCs w:val="28"/>
        </w:rPr>
        <w:t xml:space="preserve">or hard hat depending on area requirements </w:t>
      </w:r>
    </w:p>
    <w:p w14:paraId="07933BC5" w14:textId="1F7EDBB1" w:rsidR="00597750" w:rsidRPr="00D909A4" w:rsidRDefault="00597750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Steel/composite toed boots</w:t>
      </w:r>
    </w:p>
    <w:p w14:paraId="60BEEA31" w14:textId="2FCCABBF" w:rsidR="003E51CE" w:rsidRPr="00D909A4" w:rsidRDefault="003E51CE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Hearing protection</w:t>
      </w:r>
    </w:p>
    <w:p w14:paraId="0527C6F3" w14:textId="37298B9E" w:rsidR="00597750" w:rsidRPr="00D909A4" w:rsidRDefault="00597750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Disposable nitrile glove</w:t>
      </w:r>
      <w:r w:rsidR="00047B98">
        <w:rPr>
          <w:sz w:val="28"/>
          <w:szCs w:val="28"/>
        </w:rPr>
        <w:t>s</w:t>
      </w:r>
    </w:p>
    <w:p w14:paraId="16F379FF" w14:textId="7C5568DF" w:rsidR="00597750" w:rsidRPr="00D909A4" w:rsidRDefault="00597750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White plastic apron</w:t>
      </w:r>
    </w:p>
    <w:p w14:paraId="498F3D1E" w14:textId="62FC7740" w:rsidR="00597750" w:rsidRPr="00D909A4" w:rsidRDefault="00597750" w:rsidP="00597750">
      <w:pPr>
        <w:pStyle w:val="xxmsonormal"/>
        <w:numPr>
          <w:ilvl w:val="0"/>
          <w:numId w:val="1"/>
        </w:numPr>
        <w:rPr>
          <w:sz w:val="28"/>
          <w:szCs w:val="28"/>
        </w:rPr>
      </w:pPr>
      <w:r w:rsidRPr="00D909A4">
        <w:rPr>
          <w:sz w:val="28"/>
          <w:szCs w:val="28"/>
        </w:rPr>
        <w:t>Respirator (fit testing required)</w:t>
      </w:r>
    </w:p>
    <w:p w14:paraId="0A77D0A8" w14:textId="318C80EB" w:rsidR="00597750" w:rsidRPr="00D909A4" w:rsidRDefault="00597750" w:rsidP="00597750">
      <w:pPr>
        <w:pStyle w:val="xxmsonormal"/>
        <w:rPr>
          <w:sz w:val="28"/>
          <w:szCs w:val="28"/>
        </w:rPr>
      </w:pPr>
    </w:p>
    <w:p w14:paraId="763A8093" w14:textId="76AC7A04" w:rsidR="00597750" w:rsidRPr="00D909A4" w:rsidRDefault="00597750" w:rsidP="00597750">
      <w:pPr>
        <w:pStyle w:val="xxmsonormal"/>
        <w:rPr>
          <w:sz w:val="28"/>
          <w:szCs w:val="28"/>
          <w:u w:val="single"/>
        </w:rPr>
      </w:pPr>
      <w:r w:rsidRPr="00D909A4">
        <w:rPr>
          <w:sz w:val="28"/>
          <w:szCs w:val="28"/>
          <w:u w:val="single"/>
        </w:rPr>
        <w:t>Areas to wipe</w:t>
      </w:r>
      <w:r w:rsidR="00015942">
        <w:rPr>
          <w:sz w:val="28"/>
          <w:szCs w:val="28"/>
          <w:u w:val="single"/>
        </w:rPr>
        <w:t xml:space="preserve"> (if applicable)</w:t>
      </w:r>
      <w:r w:rsidR="00CB09AE">
        <w:rPr>
          <w:sz w:val="28"/>
          <w:szCs w:val="28"/>
          <w:u w:val="single"/>
        </w:rPr>
        <w:t xml:space="preserve"> </w:t>
      </w:r>
    </w:p>
    <w:p w14:paraId="0EEFA685" w14:textId="1EE33B88" w:rsidR="00597750" w:rsidRPr="00D909A4" w:rsidRDefault="00B12EA2" w:rsidP="00597750">
      <w:pPr>
        <w:pStyle w:val="xxmso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597750" w:rsidRPr="00D909A4">
        <w:rPr>
          <w:sz w:val="28"/>
          <w:szCs w:val="28"/>
        </w:rPr>
        <w:t>allway</w:t>
      </w:r>
      <w:r>
        <w:rPr>
          <w:sz w:val="28"/>
          <w:szCs w:val="28"/>
        </w:rPr>
        <w:t>s including</w:t>
      </w:r>
    </w:p>
    <w:p w14:paraId="7BC3075E" w14:textId="633E2396" w:rsidR="00597750" w:rsidRDefault="00597750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All exterior and interior door handles leading into the building</w:t>
      </w:r>
    </w:p>
    <w:p w14:paraId="61E828A0" w14:textId="408373E2" w:rsidR="00CB09AE" w:rsidRPr="00D909A4" w:rsidRDefault="00CB09AE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employee turnstile, both incoming and outgoing.</w:t>
      </w:r>
    </w:p>
    <w:p w14:paraId="5BC0BC00" w14:textId="3150F75F" w:rsidR="00597750" w:rsidRPr="00D909A4" w:rsidRDefault="00597750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ATM machine screen</w:t>
      </w:r>
    </w:p>
    <w:p w14:paraId="5AA74234" w14:textId="77777777" w:rsidR="00CB09AE" w:rsidRPr="00D909A4" w:rsidRDefault="00CB09AE" w:rsidP="00CB09AE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PPE machine screen</w:t>
      </w:r>
    </w:p>
    <w:p w14:paraId="41BA9483" w14:textId="6F4EB763" w:rsidR="00597750" w:rsidRPr="00D909A4" w:rsidRDefault="006052C6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Doorknobs</w:t>
      </w:r>
      <w:r w:rsidR="003E064D">
        <w:rPr>
          <w:sz w:val="28"/>
          <w:szCs w:val="28"/>
        </w:rPr>
        <w:t>/handles</w:t>
      </w:r>
    </w:p>
    <w:p w14:paraId="3025161F" w14:textId="5E024C18" w:rsidR="00597750" w:rsidRPr="00D909A4" w:rsidRDefault="00597750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HR</w:t>
      </w:r>
    </w:p>
    <w:p w14:paraId="192E2736" w14:textId="17008F1E" w:rsidR="00597750" w:rsidRPr="00D909A4" w:rsidRDefault="00597750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Health services</w:t>
      </w:r>
    </w:p>
    <w:p w14:paraId="0B7F1F89" w14:textId="0A6BAF58" w:rsidR="00597750" w:rsidRPr="00D909A4" w:rsidRDefault="00597750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Safety supply closet</w:t>
      </w:r>
    </w:p>
    <w:p w14:paraId="60328727" w14:textId="324E9F1A" w:rsidR="00597750" w:rsidRPr="00D909A4" w:rsidRDefault="00F853A1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b</w:t>
      </w:r>
      <w:r w:rsidR="00597750" w:rsidRPr="00D909A4">
        <w:rPr>
          <w:sz w:val="28"/>
          <w:szCs w:val="28"/>
        </w:rPr>
        <w:t>athroom</w:t>
      </w:r>
      <w:r>
        <w:rPr>
          <w:sz w:val="28"/>
          <w:szCs w:val="28"/>
        </w:rPr>
        <w:t>s</w:t>
      </w:r>
    </w:p>
    <w:p w14:paraId="60F1EAE4" w14:textId="7E10A1B4" w:rsidR="00597750" w:rsidRPr="00D909A4" w:rsidRDefault="00597750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Payroll office</w:t>
      </w:r>
    </w:p>
    <w:p w14:paraId="5F186270" w14:textId="1244DFDC" w:rsidR="00597750" w:rsidRPr="00D909A4" w:rsidRDefault="00597750" w:rsidP="00597750">
      <w:pPr>
        <w:pStyle w:val="xxmsonormal"/>
        <w:numPr>
          <w:ilvl w:val="2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Locker room</w:t>
      </w:r>
      <w:r w:rsidR="003E064D">
        <w:rPr>
          <w:sz w:val="28"/>
          <w:szCs w:val="28"/>
        </w:rPr>
        <w:t>s</w:t>
      </w:r>
    </w:p>
    <w:p w14:paraId="71B39B1F" w14:textId="390E61B4" w:rsidR="00597750" w:rsidRDefault="00597750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Door handle leading into the plant</w:t>
      </w:r>
    </w:p>
    <w:p w14:paraId="27795F21" w14:textId="77777777" w:rsidR="000230AE" w:rsidRPr="00D909A4" w:rsidRDefault="000230AE" w:rsidP="000230AE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Door handle leading into breakroom</w:t>
      </w:r>
    </w:p>
    <w:p w14:paraId="00704FE3" w14:textId="77777777" w:rsidR="004B3DFE" w:rsidRDefault="000230AE" w:rsidP="004B3DFE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 xml:space="preserve">Door handles to </w:t>
      </w:r>
      <w:r w:rsidR="004B3DFE">
        <w:rPr>
          <w:sz w:val="28"/>
          <w:szCs w:val="28"/>
        </w:rPr>
        <w:t>each office</w:t>
      </w:r>
    </w:p>
    <w:p w14:paraId="7E5EC041" w14:textId="4A73562D" w:rsidR="000230AE" w:rsidRPr="004B3DFE" w:rsidRDefault="004B3DFE" w:rsidP="004B3DFE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Door handle to s</w:t>
      </w:r>
      <w:r w:rsidR="000230AE" w:rsidRPr="004B3DFE">
        <w:rPr>
          <w:sz w:val="28"/>
          <w:szCs w:val="28"/>
        </w:rPr>
        <w:t>tockroom</w:t>
      </w:r>
    </w:p>
    <w:p w14:paraId="31541A21" w14:textId="64CE56BE" w:rsidR="004B3DFE" w:rsidRDefault="004B3DFE" w:rsidP="004B3DFE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Door handle to </w:t>
      </w:r>
      <w:r w:rsidR="000230AE" w:rsidRPr="00D909A4">
        <w:rPr>
          <w:sz w:val="28"/>
          <w:szCs w:val="28"/>
        </w:rPr>
        <w:t>Quality room</w:t>
      </w:r>
    </w:p>
    <w:p w14:paraId="32ED1C69" w14:textId="17123A52" w:rsidR="000230AE" w:rsidRPr="004B3DFE" w:rsidRDefault="000230AE" w:rsidP="004B3DFE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4B3DFE">
        <w:rPr>
          <w:sz w:val="28"/>
          <w:szCs w:val="28"/>
        </w:rPr>
        <w:t>Microwave</w:t>
      </w:r>
    </w:p>
    <w:p w14:paraId="77C6FA33" w14:textId="4D67BD56" w:rsidR="000230AE" w:rsidRPr="00D909A4" w:rsidRDefault="000230AE" w:rsidP="000230AE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Fridge</w:t>
      </w:r>
    </w:p>
    <w:p w14:paraId="2639C48E" w14:textId="50546F57" w:rsidR="00597750" w:rsidRPr="00D909A4" w:rsidRDefault="00597750" w:rsidP="00597750">
      <w:pPr>
        <w:pStyle w:val="xxmsonormal"/>
        <w:numPr>
          <w:ilvl w:val="0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Production floor</w:t>
      </w:r>
    </w:p>
    <w:p w14:paraId="52402D3A" w14:textId="5D78888C" w:rsidR="003E064D" w:rsidRPr="00D909A4" w:rsidRDefault="00597750" w:rsidP="003E064D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PPE machine screen</w:t>
      </w:r>
      <w:r w:rsidR="003E064D">
        <w:rPr>
          <w:sz w:val="28"/>
          <w:szCs w:val="28"/>
        </w:rPr>
        <w:t>(s)</w:t>
      </w:r>
    </w:p>
    <w:p w14:paraId="158E3242" w14:textId="79FA28C2" w:rsidR="00073745" w:rsidRPr="00D909A4" w:rsidRDefault="003E064D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073745" w:rsidRPr="00D909A4">
        <w:rPr>
          <w:sz w:val="28"/>
          <w:szCs w:val="28"/>
        </w:rPr>
        <w:t>achine screen</w:t>
      </w:r>
      <w:r>
        <w:rPr>
          <w:sz w:val="28"/>
          <w:szCs w:val="28"/>
        </w:rPr>
        <w:t>(</w:t>
      </w:r>
      <w:r w:rsidR="00073745" w:rsidRPr="00D909A4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14:paraId="38E2B6F7" w14:textId="5DA7DD35" w:rsidR="00597750" w:rsidRPr="00D909A4" w:rsidRDefault="00AF5DC9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Hoist hooks and grips</w:t>
      </w:r>
    </w:p>
    <w:p w14:paraId="0BDE2BD9" w14:textId="031B8D69" w:rsidR="00AF5DC9" w:rsidRPr="00D909A4" w:rsidRDefault="00AF5DC9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Touch screens</w:t>
      </w:r>
    </w:p>
    <w:p w14:paraId="249F89A3" w14:textId="035069B2" w:rsidR="00AF5DC9" w:rsidRPr="00D909A4" w:rsidRDefault="00AF5DC9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Keyboards/mouse</w:t>
      </w:r>
    </w:p>
    <w:p w14:paraId="3EF37495" w14:textId="0F52798E" w:rsidR="00AF5DC9" w:rsidRDefault="00AF5DC9" w:rsidP="00597750">
      <w:pPr>
        <w:pStyle w:val="xxmsonormal"/>
        <w:numPr>
          <w:ilvl w:val="1"/>
          <w:numId w:val="2"/>
        </w:numPr>
        <w:rPr>
          <w:sz w:val="28"/>
          <w:szCs w:val="28"/>
        </w:rPr>
      </w:pPr>
      <w:r w:rsidRPr="00D909A4">
        <w:rPr>
          <w:sz w:val="28"/>
          <w:szCs w:val="28"/>
        </w:rPr>
        <w:t>Time clock</w:t>
      </w:r>
      <w:r w:rsidR="00073745" w:rsidRPr="00D909A4">
        <w:rPr>
          <w:sz w:val="28"/>
          <w:szCs w:val="28"/>
        </w:rPr>
        <w:t>s</w:t>
      </w:r>
      <w:r w:rsidRPr="00D909A4">
        <w:rPr>
          <w:sz w:val="28"/>
          <w:szCs w:val="28"/>
        </w:rPr>
        <w:t xml:space="preserve"> touch screen</w:t>
      </w:r>
    </w:p>
    <w:p w14:paraId="34A97551" w14:textId="77777777" w:rsidR="004B3DFE" w:rsidRDefault="00CB09AE" w:rsidP="004B3DFE">
      <w:pPr>
        <w:pStyle w:val="xxmsonormal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Door handle leading into breakroom</w:t>
      </w:r>
    </w:p>
    <w:p w14:paraId="3EBFB9E8" w14:textId="21BB9756" w:rsidR="003C4EFA" w:rsidRPr="004B3DFE" w:rsidRDefault="003C4EFA" w:rsidP="004B3DFE">
      <w:pPr>
        <w:pStyle w:val="xxmsonormal"/>
        <w:numPr>
          <w:ilvl w:val="0"/>
          <w:numId w:val="2"/>
        </w:numPr>
        <w:rPr>
          <w:sz w:val="28"/>
          <w:szCs w:val="28"/>
        </w:rPr>
      </w:pPr>
      <w:r w:rsidRPr="004B3DFE">
        <w:rPr>
          <w:sz w:val="28"/>
          <w:szCs w:val="28"/>
        </w:rPr>
        <w:lastRenderedPageBreak/>
        <w:t>Other areas that you see fit</w:t>
      </w:r>
    </w:p>
    <w:p w14:paraId="4D6AF255" w14:textId="3231D3D8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04831B8A" w14:textId="77777777" w:rsidR="003431A7" w:rsidRPr="00D909A4" w:rsidRDefault="003431A7" w:rsidP="003431A7">
      <w:pPr>
        <w:pStyle w:val="xxmsonormal"/>
        <w:rPr>
          <w:sz w:val="28"/>
          <w:szCs w:val="28"/>
          <w:u w:val="single"/>
        </w:rPr>
      </w:pPr>
      <w:r w:rsidRPr="00D909A4">
        <w:rPr>
          <w:sz w:val="28"/>
          <w:szCs w:val="28"/>
          <w:u w:val="single"/>
        </w:rPr>
        <w:t>Training</w:t>
      </w:r>
    </w:p>
    <w:p w14:paraId="34C43EEC" w14:textId="77777777" w:rsidR="003431A7" w:rsidRPr="00D909A4" w:rsidRDefault="003431A7" w:rsidP="003431A7">
      <w:pPr>
        <w:pStyle w:val="xxmsonormal"/>
        <w:numPr>
          <w:ilvl w:val="0"/>
          <w:numId w:val="4"/>
        </w:numPr>
        <w:rPr>
          <w:sz w:val="28"/>
          <w:szCs w:val="28"/>
        </w:rPr>
      </w:pPr>
      <w:r w:rsidRPr="00D909A4">
        <w:rPr>
          <w:sz w:val="28"/>
          <w:szCs w:val="28"/>
        </w:rPr>
        <w:t>Bloodborne pathogens</w:t>
      </w:r>
    </w:p>
    <w:p w14:paraId="67AEA9A4" w14:textId="77777777" w:rsidR="003431A7" w:rsidRPr="00D909A4" w:rsidRDefault="003431A7" w:rsidP="003431A7">
      <w:pPr>
        <w:pStyle w:val="xxmsonormal"/>
        <w:numPr>
          <w:ilvl w:val="0"/>
          <w:numId w:val="4"/>
        </w:numPr>
        <w:rPr>
          <w:sz w:val="28"/>
          <w:szCs w:val="28"/>
        </w:rPr>
      </w:pPr>
      <w:r w:rsidRPr="00D909A4">
        <w:rPr>
          <w:sz w:val="28"/>
          <w:szCs w:val="28"/>
        </w:rPr>
        <w:t>Hazard communications</w:t>
      </w:r>
    </w:p>
    <w:p w14:paraId="32AEE47A" w14:textId="77777777" w:rsidR="003431A7" w:rsidRPr="00D909A4" w:rsidRDefault="003431A7" w:rsidP="003431A7">
      <w:pPr>
        <w:pStyle w:val="xxmsonormal"/>
        <w:numPr>
          <w:ilvl w:val="0"/>
          <w:numId w:val="4"/>
        </w:numPr>
        <w:rPr>
          <w:sz w:val="28"/>
          <w:szCs w:val="28"/>
        </w:rPr>
      </w:pPr>
      <w:r w:rsidRPr="00D909A4">
        <w:rPr>
          <w:sz w:val="28"/>
          <w:szCs w:val="28"/>
        </w:rPr>
        <w:t>PPE</w:t>
      </w:r>
    </w:p>
    <w:p w14:paraId="38285A28" w14:textId="77777777" w:rsidR="00270770" w:rsidRDefault="003431A7" w:rsidP="00D909A4">
      <w:pPr>
        <w:pStyle w:val="xxmsonormal"/>
        <w:numPr>
          <w:ilvl w:val="0"/>
          <w:numId w:val="4"/>
        </w:numPr>
        <w:rPr>
          <w:sz w:val="28"/>
          <w:szCs w:val="28"/>
        </w:rPr>
      </w:pPr>
      <w:r w:rsidRPr="00D909A4">
        <w:rPr>
          <w:sz w:val="28"/>
          <w:szCs w:val="28"/>
        </w:rPr>
        <w:t>Expectations</w:t>
      </w:r>
      <w:r w:rsidR="00E5624E">
        <w:rPr>
          <w:sz w:val="28"/>
          <w:szCs w:val="28"/>
        </w:rPr>
        <w:t xml:space="preserve"> – </w:t>
      </w:r>
    </w:p>
    <w:p w14:paraId="178F718A" w14:textId="2671C64F" w:rsidR="003431A7" w:rsidRDefault="00CB09AE" w:rsidP="00270770">
      <w:pPr>
        <w:pStyle w:val="xxmsonormal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Approximately once per hour</w:t>
      </w:r>
      <w:r w:rsidR="004A5C92">
        <w:rPr>
          <w:sz w:val="28"/>
          <w:szCs w:val="28"/>
        </w:rPr>
        <w:t xml:space="preserve"> or more if visibly soiled</w:t>
      </w:r>
      <w:r>
        <w:rPr>
          <w:sz w:val="28"/>
          <w:szCs w:val="28"/>
        </w:rPr>
        <w:t xml:space="preserve">. </w:t>
      </w:r>
      <w:r w:rsidR="00E5624E">
        <w:rPr>
          <w:sz w:val="28"/>
          <w:szCs w:val="28"/>
        </w:rPr>
        <w:t xml:space="preserve"> </w:t>
      </w:r>
    </w:p>
    <w:p w14:paraId="58BBBA8A" w14:textId="29C1F458" w:rsidR="00B41700" w:rsidRPr="00B41700" w:rsidRDefault="003C4EFA" w:rsidP="00B41700">
      <w:pPr>
        <w:pStyle w:val="xxmsonormal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equipment with electronics: spray the cleaning solution on the paper towel then wipe the area</w:t>
      </w:r>
    </w:p>
    <w:p w14:paraId="34F0212A" w14:textId="77777777" w:rsidR="00B41700" w:rsidRDefault="00B41700" w:rsidP="00B41700">
      <w:pPr>
        <w:pStyle w:val="xxmsonormal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Dispose of all cleaning paper towels in closed receptacle.</w:t>
      </w:r>
    </w:p>
    <w:p w14:paraId="7B352AB6" w14:textId="77777777" w:rsidR="00B41700" w:rsidRDefault="00B41700" w:rsidP="00B41700">
      <w:pPr>
        <w:pStyle w:val="xxmsonormal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Remove PPE and store in designated area for reuse.</w:t>
      </w:r>
    </w:p>
    <w:p w14:paraId="303D0047" w14:textId="6ECFF03E" w:rsidR="00B41700" w:rsidRDefault="00B41700" w:rsidP="00B41700">
      <w:pPr>
        <w:pStyle w:val="xxmsonormal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Practice strict hand hygiene after removing PP</w:t>
      </w:r>
      <w:r w:rsidR="00496DFB">
        <w:rPr>
          <w:sz w:val="28"/>
          <w:szCs w:val="28"/>
        </w:rPr>
        <w:t>E</w:t>
      </w:r>
    </w:p>
    <w:p w14:paraId="1431127E" w14:textId="74B025C3" w:rsidR="00CB09AE" w:rsidRPr="00D909A4" w:rsidRDefault="00CB09AE" w:rsidP="00270770">
      <w:pPr>
        <w:pStyle w:val="xxmsonormal"/>
        <w:numPr>
          <w:ilvl w:val="1"/>
          <w:numId w:val="4"/>
        </w:numPr>
        <w:rPr>
          <w:sz w:val="28"/>
          <w:szCs w:val="28"/>
        </w:rPr>
      </w:pPr>
      <w:r w:rsidRPr="00CB09AE">
        <w:rPr>
          <w:sz w:val="28"/>
          <w:szCs w:val="28"/>
          <w:highlight w:val="yellow"/>
        </w:rPr>
        <w:t>Make sure to sign the “Cleaning Schedule” sheet in the areas that you cleaned</w:t>
      </w:r>
      <w:r>
        <w:rPr>
          <w:sz w:val="28"/>
          <w:szCs w:val="28"/>
        </w:rPr>
        <w:t>.</w:t>
      </w:r>
    </w:p>
    <w:p w14:paraId="3C9C17E6" w14:textId="77777777" w:rsidR="003431A7" w:rsidRPr="00D909A4" w:rsidRDefault="003431A7" w:rsidP="003E51CE">
      <w:pPr>
        <w:pStyle w:val="xxmsonormal"/>
        <w:rPr>
          <w:sz w:val="28"/>
          <w:szCs w:val="28"/>
          <w:u w:val="single"/>
        </w:rPr>
      </w:pPr>
    </w:p>
    <w:p w14:paraId="2DD72239" w14:textId="77777777" w:rsidR="003C4EFA" w:rsidRDefault="003C4EFA" w:rsidP="003E51CE">
      <w:pPr>
        <w:pStyle w:val="xxmsonormal"/>
        <w:rPr>
          <w:sz w:val="28"/>
          <w:szCs w:val="28"/>
          <w:u w:val="single"/>
        </w:rPr>
      </w:pPr>
    </w:p>
    <w:p w14:paraId="4F1BEE86" w14:textId="77777777" w:rsidR="003C4EFA" w:rsidRDefault="003C4EFA" w:rsidP="003E51CE">
      <w:pPr>
        <w:pStyle w:val="xxmsonormal"/>
        <w:rPr>
          <w:sz w:val="28"/>
          <w:szCs w:val="28"/>
          <w:u w:val="single"/>
        </w:rPr>
      </w:pPr>
    </w:p>
    <w:p w14:paraId="25180A9F" w14:textId="77777777" w:rsidR="003C4EFA" w:rsidRDefault="003C4EFA" w:rsidP="003E51CE">
      <w:pPr>
        <w:pStyle w:val="xxmsonormal"/>
        <w:rPr>
          <w:sz w:val="28"/>
          <w:szCs w:val="28"/>
          <w:u w:val="single"/>
        </w:rPr>
      </w:pPr>
    </w:p>
    <w:p w14:paraId="3D302696" w14:textId="77777777" w:rsidR="003C4EFA" w:rsidRDefault="003C4EFA" w:rsidP="003E51CE">
      <w:pPr>
        <w:pStyle w:val="xxmsonormal"/>
        <w:rPr>
          <w:sz w:val="28"/>
          <w:szCs w:val="28"/>
          <w:u w:val="single"/>
        </w:rPr>
      </w:pPr>
    </w:p>
    <w:p w14:paraId="1EAC5FA5" w14:textId="0826D02B" w:rsidR="003E51CE" w:rsidRPr="00D909A4" w:rsidRDefault="00496DFB" w:rsidP="003E51CE">
      <w:pPr>
        <w:pStyle w:val="xxmso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Suggested c</w:t>
      </w:r>
      <w:r w:rsidR="003E51CE" w:rsidRPr="00D909A4">
        <w:rPr>
          <w:sz w:val="28"/>
          <w:szCs w:val="28"/>
          <w:u w:val="single"/>
        </w:rPr>
        <w:t>leaning supplies to use</w:t>
      </w:r>
    </w:p>
    <w:p w14:paraId="09741A60" w14:textId="354F2EF7" w:rsidR="003E51CE" w:rsidRPr="00D909A4" w:rsidRDefault="003E51CE" w:rsidP="003E51CE">
      <w:pPr>
        <w:pStyle w:val="xxmsonormal"/>
        <w:numPr>
          <w:ilvl w:val="0"/>
          <w:numId w:val="3"/>
        </w:numPr>
        <w:rPr>
          <w:sz w:val="28"/>
          <w:szCs w:val="28"/>
        </w:rPr>
      </w:pPr>
      <w:proofErr w:type="spellStart"/>
      <w:r w:rsidRPr="00D909A4">
        <w:rPr>
          <w:sz w:val="28"/>
          <w:szCs w:val="28"/>
        </w:rPr>
        <w:t>Betco</w:t>
      </w:r>
      <w:proofErr w:type="spellEnd"/>
      <w:r w:rsidRPr="00D909A4">
        <w:rPr>
          <w:sz w:val="28"/>
          <w:szCs w:val="28"/>
        </w:rPr>
        <w:t xml:space="preserve"> pH7Q</w:t>
      </w:r>
    </w:p>
    <w:p w14:paraId="1E0872BA" w14:textId="76D5FBB4" w:rsidR="003E51CE" w:rsidRPr="00D909A4" w:rsidRDefault="003E51CE" w:rsidP="003E51CE">
      <w:pPr>
        <w:pStyle w:val="xxmsonormal"/>
        <w:numPr>
          <w:ilvl w:val="1"/>
          <w:numId w:val="3"/>
        </w:numPr>
        <w:rPr>
          <w:sz w:val="28"/>
          <w:szCs w:val="28"/>
        </w:rPr>
      </w:pPr>
      <w:r w:rsidRPr="00D909A4">
        <w:rPr>
          <w:sz w:val="28"/>
          <w:szCs w:val="28"/>
        </w:rPr>
        <w:t xml:space="preserve">Mix in a spray bottle from large container in a 2 oz to </w:t>
      </w:r>
      <w:proofErr w:type="gramStart"/>
      <w:r w:rsidRPr="00D909A4">
        <w:rPr>
          <w:sz w:val="28"/>
          <w:szCs w:val="28"/>
        </w:rPr>
        <w:t>1 gallon</w:t>
      </w:r>
      <w:proofErr w:type="gramEnd"/>
      <w:r w:rsidRPr="00D909A4">
        <w:rPr>
          <w:sz w:val="28"/>
          <w:szCs w:val="28"/>
        </w:rPr>
        <w:t xml:space="preserve"> ratio</w:t>
      </w:r>
      <w:r w:rsidR="003431A7" w:rsidRPr="00D909A4">
        <w:rPr>
          <w:sz w:val="28"/>
          <w:szCs w:val="28"/>
        </w:rPr>
        <w:t xml:space="preserve"> (stockroom worker can help with this</w:t>
      </w:r>
      <w:r w:rsidR="00CB09AE">
        <w:rPr>
          <w:sz w:val="28"/>
          <w:szCs w:val="28"/>
        </w:rPr>
        <w:t xml:space="preserve"> = 10:1 on the bottle</w:t>
      </w:r>
      <w:r w:rsidR="003431A7" w:rsidRPr="00D909A4">
        <w:rPr>
          <w:sz w:val="28"/>
          <w:szCs w:val="28"/>
        </w:rPr>
        <w:t>)</w:t>
      </w:r>
    </w:p>
    <w:p w14:paraId="7B6AA22A" w14:textId="2015AEE9" w:rsidR="003E51CE" w:rsidRPr="00D909A4" w:rsidRDefault="003E51CE" w:rsidP="003E51CE">
      <w:pPr>
        <w:pStyle w:val="xxmsonormal"/>
        <w:numPr>
          <w:ilvl w:val="1"/>
          <w:numId w:val="3"/>
        </w:numPr>
        <w:rPr>
          <w:sz w:val="28"/>
          <w:szCs w:val="28"/>
        </w:rPr>
      </w:pPr>
      <w:r w:rsidRPr="00D909A4">
        <w:rPr>
          <w:sz w:val="28"/>
          <w:szCs w:val="28"/>
        </w:rPr>
        <w:t>Apply chemical label on the spray bottle</w:t>
      </w:r>
    </w:p>
    <w:p w14:paraId="22078CAC" w14:textId="5F5F3E04" w:rsidR="003E51CE" w:rsidRPr="00D909A4" w:rsidRDefault="003E51CE" w:rsidP="003E51CE">
      <w:pPr>
        <w:pStyle w:val="xxmsonormal"/>
        <w:numPr>
          <w:ilvl w:val="0"/>
          <w:numId w:val="3"/>
        </w:numPr>
        <w:rPr>
          <w:sz w:val="28"/>
          <w:szCs w:val="28"/>
        </w:rPr>
      </w:pPr>
      <w:r w:rsidRPr="00D909A4">
        <w:rPr>
          <w:sz w:val="28"/>
          <w:szCs w:val="28"/>
        </w:rPr>
        <w:t>Box of white paper towels</w:t>
      </w:r>
    </w:p>
    <w:p w14:paraId="656F1C60" w14:textId="2E20D933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3456BAAC" w14:textId="6B05F18B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6EB4DFDF" w14:textId="1D821A64" w:rsidR="003E51CE" w:rsidRPr="00D909A4" w:rsidRDefault="00D909A4" w:rsidP="003E51CE">
      <w:pPr>
        <w:pStyle w:val="xxmsonormal"/>
        <w:rPr>
          <w:sz w:val="28"/>
          <w:szCs w:val="28"/>
        </w:rPr>
      </w:pPr>
      <w:r w:rsidRPr="00D909A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343E31" wp14:editId="7D67F2AB">
            <wp:simplePos x="0" y="0"/>
            <wp:positionH relativeFrom="margin">
              <wp:posOffset>4154170</wp:posOffset>
            </wp:positionH>
            <wp:positionV relativeFrom="paragraph">
              <wp:posOffset>66675</wp:posOffset>
            </wp:positionV>
            <wp:extent cx="2078355" cy="1558925"/>
            <wp:effectExtent l="0" t="6985" r="0" b="0"/>
            <wp:wrapThrough wrapText="bothSides">
              <wp:wrapPolygon edited="0">
                <wp:start x="-73" y="21503"/>
                <wp:lineTo x="21310" y="21503"/>
                <wp:lineTo x="21310" y="387"/>
                <wp:lineTo x="-73" y="387"/>
                <wp:lineTo x="-73" y="21503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835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9A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FC1C58" wp14:editId="07B2F745">
            <wp:simplePos x="0" y="0"/>
            <wp:positionH relativeFrom="margin">
              <wp:posOffset>2243455</wp:posOffset>
            </wp:positionH>
            <wp:positionV relativeFrom="paragraph">
              <wp:posOffset>49530</wp:posOffset>
            </wp:positionV>
            <wp:extent cx="2093595" cy="1570990"/>
            <wp:effectExtent l="0" t="5397" r="0" b="0"/>
            <wp:wrapThrough wrapText="bothSides">
              <wp:wrapPolygon edited="0">
                <wp:start x="-56" y="21526"/>
                <wp:lineTo x="21367" y="21526"/>
                <wp:lineTo x="21367" y="310"/>
                <wp:lineTo x="-56" y="310"/>
                <wp:lineTo x="-56" y="2152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359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9A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0C0AAF" wp14:editId="5EE11748">
            <wp:simplePos x="0" y="0"/>
            <wp:positionH relativeFrom="column">
              <wp:posOffset>263525</wp:posOffset>
            </wp:positionH>
            <wp:positionV relativeFrom="paragraph">
              <wp:posOffset>49530</wp:posOffset>
            </wp:positionV>
            <wp:extent cx="2096770" cy="1572895"/>
            <wp:effectExtent l="0" t="4763" r="0" b="0"/>
            <wp:wrapThrough wrapText="bothSides">
              <wp:wrapPolygon edited="0">
                <wp:start x="-49" y="21535"/>
                <wp:lineTo x="21342" y="21535"/>
                <wp:lineTo x="21342" y="344"/>
                <wp:lineTo x="-49" y="344"/>
                <wp:lineTo x="-49" y="215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67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EF826" w14:textId="08AADA37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43EF8DAE" w14:textId="77777777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232E024E" w14:textId="77777777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277B98EA" w14:textId="77777777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3F23958C" w14:textId="77777777" w:rsidR="003E51CE" w:rsidRPr="00D909A4" w:rsidRDefault="003E51CE" w:rsidP="003E51CE">
      <w:pPr>
        <w:pStyle w:val="xxmsonormal"/>
        <w:rPr>
          <w:sz w:val="28"/>
          <w:szCs w:val="28"/>
        </w:rPr>
      </w:pPr>
    </w:p>
    <w:p w14:paraId="73E422E6" w14:textId="77777777" w:rsidR="003E51CE" w:rsidRPr="00D909A4" w:rsidRDefault="003E51CE" w:rsidP="003E51CE">
      <w:pPr>
        <w:pStyle w:val="xxmsonormal"/>
        <w:ind w:left="720"/>
        <w:rPr>
          <w:sz w:val="28"/>
          <w:szCs w:val="28"/>
        </w:rPr>
      </w:pPr>
    </w:p>
    <w:sectPr w:rsidR="003E51CE" w:rsidRPr="00D909A4" w:rsidSect="00D909A4"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5F4"/>
    <w:multiLevelType w:val="hybridMultilevel"/>
    <w:tmpl w:val="8454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4E5"/>
    <w:multiLevelType w:val="hybridMultilevel"/>
    <w:tmpl w:val="0CB0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1365"/>
    <w:multiLevelType w:val="hybridMultilevel"/>
    <w:tmpl w:val="6A3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0361"/>
    <w:multiLevelType w:val="hybridMultilevel"/>
    <w:tmpl w:val="A0C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2F8B"/>
    <w:multiLevelType w:val="hybridMultilevel"/>
    <w:tmpl w:val="4A4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59"/>
    <w:rsid w:val="00015942"/>
    <w:rsid w:val="000230AE"/>
    <w:rsid w:val="00047B98"/>
    <w:rsid w:val="00073745"/>
    <w:rsid w:val="000A4681"/>
    <w:rsid w:val="00146EF2"/>
    <w:rsid w:val="00250762"/>
    <w:rsid w:val="002516BE"/>
    <w:rsid w:val="00270770"/>
    <w:rsid w:val="003431A7"/>
    <w:rsid w:val="003C4EFA"/>
    <w:rsid w:val="003E064D"/>
    <w:rsid w:val="003E51CE"/>
    <w:rsid w:val="00496DFB"/>
    <w:rsid w:val="004A5C92"/>
    <w:rsid w:val="004B3DFE"/>
    <w:rsid w:val="00597750"/>
    <w:rsid w:val="006052C6"/>
    <w:rsid w:val="008B7759"/>
    <w:rsid w:val="00AF5DC9"/>
    <w:rsid w:val="00B12EA2"/>
    <w:rsid w:val="00B41700"/>
    <w:rsid w:val="00CB09AE"/>
    <w:rsid w:val="00D71B5A"/>
    <w:rsid w:val="00D909A4"/>
    <w:rsid w:val="00E5624E"/>
    <w:rsid w:val="00F853A1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DAC"/>
  <w15:chartTrackingRefBased/>
  <w15:docId w15:val="{01F52D80-16ED-4851-B170-A4B0656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B775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A46F03AEBD24597C4E69427036DAD" ma:contentTypeVersion="13" ma:contentTypeDescription="Create a new document." ma:contentTypeScope="" ma:versionID="ece80fb4aedede96bd797b6905d9cdc2">
  <xsd:schema xmlns:xsd="http://www.w3.org/2001/XMLSchema" xmlns:xs="http://www.w3.org/2001/XMLSchema" xmlns:p="http://schemas.microsoft.com/office/2006/metadata/properties" xmlns:ns3="af87ba74-f2f4-4f5d-8d46-09743f535e3a" xmlns:ns4="680aed47-aa36-462e-bede-e48c3d085beb" targetNamespace="http://schemas.microsoft.com/office/2006/metadata/properties" ma:root="true" ma:fieldsID="986332f5eeaa68bba8f23316046ec930" ns3:_="" ns4:_="">
    <xsd:import namespace="af87ba74-f2f4-4f5d-8d46-09743f535e3a"/>
    <xsd:import namespace="680aed47-aa36-462e-bede-e48c3d085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ba74-f2f4-4f5d-8d46-09743f535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ed47-aa36-462e-bede-e48c3d085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490E6-B00C-4695-8E88-F22489E67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ED88E-D4FC-434B-A282-1647D45DF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ba74-f2f4-4f5d-8d46-09743f535e3a"/>
    <ds:schemaRef ds:uri="680aed47-aa36-462e-bede-e48c3d085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3F905-976C-48B8-BD6F-940AC4050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Fray, Sandi</dc:creator>
  <cp:keywords/>
  <dc:description/>
  <cp:lastModifiedBy>Erin Marshall</cp:lastModifiedBy>
  <cp:revision>17</cp:revision>
  <cp:lastPrinted>2020-03-17T15:53:00Z</cp:lastPrinted>
  <dcterms:created xsi:type="dcterms:W3CDTF">2020-03-18T17:11:00Z</dcterms:created>
  <dcterms:modified xsi:type="dcterms:W3CDTF">2020-03-19T21:19:00Z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0x010100AE3A46F03AEBD24597C4E69427036DAD</vt:lpwstr>
  </property>
</Properties>
</file>