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4F" w:rsidRPr="0037494F" w:rsidRDefault="001C165D" w:rsidP="0037494F">
      <w:pPr>
        <w:jc w:val="center"/>
        <w:rPr>
          <w:rFonts w:ascii="Century Gothic" w:hAnsi="Century Gothic"/>
        </w:rPr>
      </w:pPr>
      <w:r>
        <w:rPr>
          <w:rFonts w:ascii="Century Gothic" w:hAnsi="Century Gothic"/>
          <w:noProof/>
          <w:color w:val="000000"/>
        </w:rPr>
        <mc:AlternateContent>
          <mc:Choice Requires="wps">
            <w:drawing>
              <wp:anchor distT="0" distB="0" distL="114300" distR="114300" simplePos="0" relativeHeight="251668480" behindDoc="0" locked="0" layoutInCell="1" allowOverlap="1" wp14:anchorId="4819AE56" wp14:editId="1C41F987">
                <wp:simplePos x="0" y="0"/>
                <wp:positionH relativeFrom="column">
                  <wp:posOffset>-11430</wp:posOffset>
                </wp:positionH>
                <wp:positionV relativeFrom="paragraph">
                  <wp:posOffset>248920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19.6pt" to="467.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ktQEAALcDAAAOAAAAZHJzL2Uyb0RvYy54bWysU8GOEzEMvSPxD1HudKYLX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" strokecolor="black [3040]"/>
            </w:pict>
          </mc:Fallback>
        </mc:AlternateContent>
      </w:r>
      <w:r w:rsidR="0037494F" w:rsidRPr="0037494F">
        <w:rPr>
          <w:rFonts w:ascii="Century Gothic" w:hAnsi="Century Gothic"/>
        </w:rPr>
        <w:t>Your Region of Opportunity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7494F" w:rsidTr="001C165D">
        <w:trPr>
          <w:trHeight w:val="4129"/>
        </w:trPr>
        <w:tc>
          <w:tcPr>
            <w:tcW w:w="9576" w:type="dxa"/>
          </w:tcPr>
          <w:p w:rsidR="00BE56DF" w:rsidRDefault="00BE56DF" w:rsidP="0089684E">
            <w:pPr>
              <w:jc w:val="center"/>
              <w:rPr>
                <w:rFonts w:ascii="Century Gothic" w:hAnsi="Century Gothic"/>
                <w:color w:val="193167"/>
                <w:sz w:val="52"/>
                <w:szCs w:val="52"/>
              </w:rPr>
            </w:pPr>
            <w:r>
              <w:rPr>
                <w:noProof/>
              </w:rPr>
              <w:drawing>
                <wp:inline distT="0" distB="0" distL="0" distR="0" wp14:anchorId="51E8B7BC" wp14:editId="67DD7EE3">
                  <wp:extent cx="5943600" cy="983615"/>
                  <wp:effectExtent l="0" t="0" r="0" b="6985"/>
                  <wp:docPr id="2" name="Picture 2" descr="G:\COUNCIL\Resource Library\Publications\RAEDCPublications\President's Newsletter\2016\Templates\Presidents Newsletter - header blue-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UNCIL\Resource Library\Publications\RAEDCPublications\President's Newsletter\2016\Templates\Presidents Newsletter - header blue-Upda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83615"/>
                          </a:xfrm>
                          <a:prstGeom prst="rect">
                            <a:avLst/>
                          </a:prstGeom>
                          <a:noFill/>
                          <a:ln>
                            <a:noFill/>
                          </a:ln>
                        </pic:spPr>
                      </pic:pic>
                    </a:graphicData>
                  </a:graphic>
                </wp:inline>
              </w:drawing>
            </w:r>
          </w:p>
          <w:p w:rsidR="00BE56DF" w:rsidRPr="00BE56DF" w:rsidRDefault="00BE56DF" w:rsidP="0089684E">
            <w:pPr>
              <w:jc w:val="center"/>
              <w:rPr>
                <w:rFonts w:ascii="Century Gothic" w:hAnsi="Century Gothic"/>
                <w:color w:val="193167"/>
              </w:rPr>
            </w:pPr>
          </w:p>
          <w:p w:rsidR="0037494F" w:rsidRPr="0089684E" w:rsidRDefault="0089684E" w:rsidP="0089684E">
            <w:pPr>
              <w:jc w:val="center"/>
              <w:rPr>
                <w:rFonts w:ascii="Century Gothic" w:hAnsi="Century Gothic"/>
                <w:color w:val="193167"/>
                <w:sz w:val="52"/>
                <w:szCs w:val="52"/>
              </w:rPr>
            </w:pPr>
            <w:r w:rsidRPr="0089684E">
              <w:rPr>
                <w:rFonts w:ascii="Century Gothic" w:hAnsi="Century Gothic"/>
                <w:color w:val="193167"/>
                <w:sz w:val="52"/>
                <w:szCs w:val="52"/>
              </w:rPr>
              <w:t>PRESIDENT’S NEWSLETTER</w:t>
            </w:r>
          </w:p>
          <w:p w:rsidR="0089684E" w:rsidRPr="000A3409" w:rsidRDefault="0089684E" w:rsidP="0089684E">
            <w:pPr>
              <w:jc w:val="center"/>
              <w:rPr>
                <w:rFonts w:ascii="Century Gothic" w:hAnsi="Century Gothic"/>
                <w:color w:val="193167"/>
                <w:sz w:val="40"/>
                <w:szCs w:val="40"/>
              </w:rPr>
            </w:pPr>
            <w:r w:rsidRPr="000A3409">
              <w:rPr>
                <w:rFonts w:ascii="Century Gothic" w:hAnsi="Century Gothic"/>
                <w:color w:val="193167"/>
                <w:sz w:val="40"/>
                <w:szCs w:val="40"/>
              </w:rPr>
              <w:t xml:space="preserve">| </w:t>
            </w:r>
            <w:r w:rsidR="004217C4">
              <w:rPr>
                <w:rFonts w:ascii="Century Gothic" w:hAnsi="Century Gothic"/>
                <w:color w:val="193167"/>
                <w:sz w:val="40"/>
                <w:szCs w:val="40"/>
              </w:rPr>
              <w:t>August</w:t>
            </w:r>
            <w:r w:rsidRPr="000A3409">
              <w:rPr>
                <w:rFonts w:ascii="Century Gothic" w:hAnsi="Century Gothic"/>
                <w:color w:val="193167"/>
                <w:sz w:val="40"/>
                <w:szCs w:val="40"/>
              </w:rPr>
              <w:t xml:space="preserve"> 2016 |</w:t>
            </w:r>
          </w:p>
          <w:p w:rsidR="0089684E" w:rsidRDefault="0089684E" w:rsidP="0089684E">
            <w:pPr>
              <w:rPr>
                <w:rFonts w:ascii="Century Gothic" w:hAnsi="Century Gothic"/>
                <w:color w:val="193167"/>
                <w:sz w:val="32"/>
                <w:szCs w:val="32"/>
              </w:rPr>
            </w:pPr>
          </w:p>
          <w:p w:rsidR="0089684E" w:rsidRPr="000A3409" w:rsidRDefault="0089684E" w:rsidP="0089684E">
            <w:pPr>
              <w:rPr>
                <w:rFonts w:ascii="Century Gothic" w:hAnsi="Century Gothic"/>
                <w:b/>
                <w:color w:val="F9071F"/>
                <w:sz w:val="28"/>
                <w:szCs w:val="28"/>
              </w:rPr>
            </w:pPr>
            <w:r w:rsidRPr="000A3409">
              <w:rPr>
                <w:rFonts w:ascii="Century Gothic" w:hAnsi="Century Gothic"/>
                <w:b/>
                <w:color w:val="F9071F"/>
                <w:sz w:val="28"/>
                <w:szCs w:val="28"/>
              </w:rPr>
              <w:t>My Perspective – Letter to the Rockford Region</w:t>
            </w:r>
          </w:p>
          <w:p w:rsidR="0089684E" w:rsidRPr="0089684E" w:rsidRDefault="0089684E" w:rsidP="0089684E">
            <w:pPr>
              <w:rPr>
                <w:rFonts w:ascii="Century Gothic" w:hAnsi="Century Gothic"/>
              </w:rPr>
            </w:pPr>
          </w:p>
          <w:p w:rsidR="001B1815" w:rsidRPr="001B1815" w:rsidRDefault="001B1815" w:rsidP="001B1815">
            <w:pPr>
              <w:shd w:val="clear" w:color="auto" w:fill="FFFFFF"/>
              <w:rPr>
                <w:color w:val="000000"/>
                <w:sz w:val="24"/>
                <w:szCs w:val="24"/>
              </w:rPr>
            </w:pPr>
            <w:r w:rsidRPr="001B1815">
              <w:rPr>
                <w:rStyle w:val="Strong"/>
                <w:rFonts w:ascii="Century Gothic" w:hAnsi="Century Gothic"/>
                <w:color w:val="000000"/>
                <w:sz w:val="24"/>
                <w:szCs w:val="24"/>
              </w:rPr>
              <w:t>A Redeveloped Website </w:t>
            </w:r>
          </w:p>
          <w:p w:rsidR="001B1815" w:rsidRPr="001B1815" w:rsidRDefault="001B1815" w:rsidP="001B1815">
            <w:pPr>
              <w:shd w:val="clear" w:color="auto" w:fill="FFFFFF"/>
              <w:rPr>
                <w:rFonts w:ascii="Century Gothic" w:hAnsi="Century Gothic"/>
                <w:color w:val="000000"/>
                <w:sz w:val="24"/>
                <w:szCs w:val="24"/>
              </w:rPr>
            </w:pPr>
            <w:r w:rsidRPr="001B1815">
              <w:rPr>
                <w:rFonts w:ascii="Century Gothic" w:hAnsi="Century Gothic"/>
                <w:color w:val="000000"/>
                <w:sz w:val="24"/>
                <w:szCs w:val="24"/>
              </w:rPr>
              <w:t>One of the more important marketing tools which the RAEDC uses in attracting new businesses to our region is RockfordIL.com. The RAEDC website is the first impression many site selectors, real estate brokers and business owners have of our Region.</w:t>
            </w:r>
          </w:p>
          <w:p w:rsidR="00B63068" w:rsidRPr="001B1815" w:rsidRDefault="001B1815" w:rsidP="00B63068">
            <w:pPr>
              <w:shd w:val="clear" w:color="auto" w:fill="FFFFFF"/>
              <w:rPr>
                <w:rFonts w:ascii="Times New Roman" w:hAnsi="Times New Roman"/>
                <w:color w:val="F9071F"/>
                <w:sz w:val="27"/>
                <w:szCs w:val="27"/>
              </w:rPr>
            </w:pPr>
            <w:hyperlink r:id="rId7" w:tgtFrame="_blank" w:history="1">
              <w:r w:rsidRPr="001B1815">
                <w:rPr>
                  <w:rStyle w:val="Hyperlink"/>
                  <w:rFonts w:ascii="Century Gothic" w:hAnsi="Century Gothic"/>
                  <w:color w:val="F9071F"/>
                  <w:sz w:val="24"/>
                  <w:szCs w:val="24"/>
                </w:rPr>
                <w:t>READ MORE &gt;&gt;&gt;</w:t>
              </w:r>
            </w:hyperlink>
          </w:p>
        </w:tc>
      </w:tr>
      <w:tr w:rsidR="00E221AB" w:rsidTr="001C165D">
        <w:tc>
          <w:tcPr>
            <w:tcW w:w="9576" w:type="dxa"/>
          </w:tcPr>
          <w:p w:rsidR="00B352D0" w:rsidRPr="00E221AB" w:rsidRDefault="00B352D0" w:rsidP="00246C6A">
            <w:pPr>
              <w:rPr>
                <w:rFonts w:ascii="Century Gothic" w:hAnsi="Century Gothic"/>
                <w:color w:val="193167"/>
                <w:sz w:val="20"/>
                <w:szCs w:val="20"/>
              </w:rPr>
            </w:pPr>
          </w:p>
        </w:tc>
      </w:tr>
      <w:tr w:rsidR="00E221AB" w:rsidTr="001C165D">
        <w:tc>
          <w:tcPr>
            <w:tcW w:w="9576" w:type="dxa"/>
          </w:tcPr>
          <w:p w:rsidR="00B352D0" w:rsidRDefault="00A664BB" w:rsidP="00E221AB">
            <w:pPr>
              <w:rPr>
                <w:rStyle w:val="Strong"/>
                <w:rFonts w:ascii="Century Gothic" w:hAnsi="Century Gothic"/>
                <w:color w:val="333333"/>
              </w:rPr>
            </w:pPr>
            <w:r>
              <w:rPr>
                <w:rFonts w:ascii="Century Gothic" w:hAnsi="Century Gothic"/>
                <w:noProof/>
                <w:color w:val="000000"/>
              </w:rPr>
              <mc:AlternateContent>
                <mc:Choice Requires="wps">
                  <w:drawing>
                    <wp:anchor distT="0" distB="0" distL="114300" distR="114300" simplePos="0" relativeHeight="251661312" behindDoc="0" locked="0" layoutInCell="1" allowOverlap="1" wp14:anchorId="3759B144" wp14:editId="06F25FA3">
                      <wp:simplePos x="0" y="0"/>
                      <wp:positionH relativeFrom="column">
                        <wp:posOffset>-11430</wp:posOffset>
                      </wp:positionH>
                      <wp:positionV relativeFrom="paragraph">
                        <wp:posOffset>14976</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1.2pt" to="46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3ntQEAALcDAAAOAAAAZHJzL2Uyb0RvYy54bWysU8GOEzEMvSPxD1HudKYLV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" strokecolor="black [3040]"/>
                  </w:pict>
                </mc:Fallback>
              </mc:AlternateContent>
            </w:r>
          </w:p>
          <w:p w:rsidR="00E221AB" w:rsidRPr="00B352D0" w:rsidRDefault="00E221AB" w:rsidP="00E221AB">
            <w:pPr>
              <w:rPr>
                <w:rFonts w:ascii="Century Gothic" w:hAnsi="Century Gothic"/>
                <w:b/>
                <w:bCs/>
                <w:color w:val="333333"/>
              </w:rPr>
            </w:pPr>
            <w:r>
              <w:rPr>
                <w:rStyle w:val="Strong"/>
                <w:rFonts w:ascii="Century Gothic" w:hAnsi="Century Gothic"/>
                <w:color w:val="333333"/>
              </w:rPr>
              <w:t>The RAEDC and the Rockford Region</w:t>
            </w:r>
          </w:p>
          <w:p w:rsidR="00E221AB" w:rsidRDefault="00E221AB" w:rsidP="00E221AB">
            <w:pPr>
              <w:rPr>
                <w:rFonts w:ascii="Century Gothic" w:hAnsi="Century Gothic"/>
                <w:color w:val="333333"/>
                <w:sz w:val="20"/>
                <w:szCs w:val="20"/>
              </w:rPr>
            </w:pPr>
            <w:r>
              <w:rPr>
                <w:rFonts w:ascii="Century Gothic" w:hAnsi="Century Gothic"/>
                <w:color w:val="333333"/>
                <w:sz w:val="20"/>
                <w:szCs w:val="20"/>
              </w:rPr>
              <w:t xml:space="preserve">The RAEDC, as the Economic Development Agency for the region is also the data collection agency on all new capital investment in the area, retained and created jobs, and new or renovated space. As we enter into our </w:t>
            </w:r>
            <w:r w:rsidRPr="00246C6A">
              <w:rPr>
                <w:rFonts w:ascii="Century Gothic" w:hAnsi="Century Gothic"/>
                <w:i/>
                <w:color w:val="333333"/>
                <w:sz w:val="20"/>
                <w:szCs w:val="20"/>
              </w:rPr>
              <w:t>Rockforward20/20</w:t>
            </w:r>
            <w:r>
              <w:rPr>
                <w:rFonts w:ascii="Century Gothic" w:hAnsi="Century Gothic"/>
                <w:color w:val="333333"/>
                <w:sz w:val="20"/>
                <w:szCs w:val="20"/>
              </w:rPr>
              <w:t xml:space="preserve"> </w:t>
            </w:r>
            <w:r w:rsidR="00246C6A">
              <w:rPr>
                <w:rFonts w:ascii="Century Gothic" w:hAnsi="Century Gothic"/>
                <w:color w:val="333333"/>
                <w:sz w:val="20"/>
                <w:szCs w:val="20"/>
              </w:rPr>
              <w:t xml:space="preserve">strategic </w:t>
            </w:r>
            <w:r>
              <w:rPr>
                <w:rFonts w:ascii="Century Gothic" w:hAnsi="Century Gothic"/>
                <w:color w:val="333333"/>
                <w:sz w:val="20"/>
                <w:szCs w:val="20"/>
              </w:rPr>
              <w:t>plan, we will be informing all of you on project wins for our region as well as projects that we are working on with our various regional partners.</w:t>
            </w:r>
          </w:p>
          <w:p w:rsidR="00BE56DF" w:rsidRDefault="00E221AB" w:rsidP="00E221AB">
            <w:pPr>
              <w:rPr>
                <w:rStyle w:val="Strong"/>
                <w:rFonts w:ascii="Century Gothic" w:hAnsi="Century Gothic"/>
                <w:color w:val="333333"/>
              </w:rPr>
            </w:pPr>
            <w:r>
              <w:rPr>
                <w:noProof/>
                <w:sz w:val="20"/>
                <w:szCs w:val="20"/>
              </w:rPr>
              <w:drawing>
                <wp:inline distT="0" distB="0" distL="0" distR="0" wp14:anchorId="1B4BB334" wp14:editId="42269434">
                  <wp:extent cx="5943600" cy="233045"/>
                  <wp:effectExtent l="0" t="0" r="0" b="0"/>
                  <wp:docPr id="3" name="Picture 3"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tc>
      </w:tr>
      <w:tr w:rsidR="00BE56DF" w:rsidTr="001C165D">
        <w:tc>
          <w:tcPr>
            <w:tcW w:w="9576" w:type="dxa"/>
          </w:tcPr>
          <w:p w:rsidR="00BE56DF" w:rsidRDefault="00BE56DF" w:rsidP="00E221AB">
            <w:pPr>
              <w:rPr>
                <w:rStyle w:val="Strong"/>
                <w:rFonts w:ascii="Century Gothic" w:hAnsi="Century Gothic"/>
                <w:color w:val="333333"/>
              </w:rPr>
            </w:pPr>
          </w:p>
        </w:tc>
      </w:tr>
      <w:tr w:rsidR="00BA24E9" w:rsidTr="001C165D">
        <w:trPr>
          <w:trHeight w:val="485"/>
        </w:trPr>
        <w:tc>
          <w:tcPr>
            <w:tcW w:w="9576" w:type="dxa"/>
            <w:shd w:val="clear" w:color="auto" w:fill="193167"/>
            <w:vAlign w:val="center"/>
          </w:tcPr>
          <w:p w:rsidR="00BA24E9" w:rsidRDefault="00BA24E9" w:rsidP="00BA24E9">
            <w:pPr>
              <w:rPr>
                <w:rStyle w:val="Strong"/>
                <w:rFonts w:ascii="Century Gothic" w:hAnsi="Century Gothic"/>
                <w:color w:val="333333"/>
              </w:rPr>
            </w:pPr>
            <w:r w:rsidRPr="00BA24E9">
              <w:rPr>
                <w:rStyle w:val="Strong"/>
                <w:rFonts w:ascii="Century Gothic" w:hAnsi="Century Gothic"/>
                <w:color w:val="FFFFFF" w:themeColor="background1"/>
              </w:rPr>
              <w:t>Measur</w:t>
            </w:r>
            <w:r>
              <w:rPr>
                <w:rStyle w:val="Strong"/>
                <w:rFonts w:ascii="Century Gothic" w:hAnsi="Century Gothic"/>
                <w:color w:val="FFFFFF" w:themeColor="background1"/>
              </w:rPr>
              <w:t>e</w:t>
            </w:r>
            <w:r w:rsidRPr="00BA24E9">
              <w:rPr>
                <w:rStyle w:val="Strong"/>
                <w:rFonts w:ascii="Century Gothic" w:hAnsi="Century Gothic"/>
                <w:color w:val="FFFFFF" w:themeColor="background1"/>
              </w:rPr>
              <w:t>ments</w:t>
            </w:r>
          </w:p>
        </w:tc>
      </w:tr>
      <w:tr w:rsidR="00BA24E9" w:rsidTr="001C165D">
        <w:trPr>
          <w:trHeight w:val="485"/>
        </w:trPr>
        <w:tc>
          <w:tcPr>
            <w:tcW w:w="9576" w:type="dxa"/>
            <w:shd w:val="clear" w:color="auto" w:fill="auto"/>
            <w:vAlign w:val="center"/>
          </w:tcPr>
          <w:p w:rsidR="00BA24E9" w:rsidRDefault="00BA24E9" w:rsidP="00BA24E9">
            <w:pPr>
              <w:rPr>
                <w:rStyle w:val="Strong"/>
                <w:rFonts w:ascii="Century Gothic" w:hAnsi="Century Gothic"/>
                <w:color w:val="333333"/>
              </w:rPr>
            </w:pPr>
          </w:p>
          <w:p w:rsidR="00246C6A" w:rsidRPr="00246C6A" w:rsidRDefault="00246C6A" w:rsidP="00246C6A">
            <w:pPr>
              <w:shd w:val="clear" w:color="auto" w:fill="FFFFFF"/>
              <w:rPr>
                <w:rFonts w:ascii="Century Gothic" w:eastAsia="Times New Roman" w:hAnsi="Century Gothic" w:cs="Times New Roman"/>
                <w:color w:val="333333"/>
                <w:sz w:val="20"/>
                <w:szCs w:val="20"/>
              </w:rPr>
            </w:pPr>
            <w:r w:rsidRPr="00246C6A">
              <w:rPr>
                <w:rFonts w:ascii="Century Gothic" w:eastAsia="Times New Roman" w:hAnsi="Century Gothic" w:cs="Times New Roman"/>
                <w:color w:val="333333"/>
                <w:sz w:val="20"/>
                <w:szCs w:val="20"/>
              </w:rPr>
              <w:t>These figures represent the collective successes during the new </w:t>
            </w:r>
            <w:r w:rsidRPr="00246C6A">
              <w:rPr>
                <w:rFonts w:ascii="Century Gothic" w:eastAsia="Times New Roman" w:hAnsi="Century Gothic" w:cs="Times New Roman"/>
                <w:i/>
                <w:iCs/>
                <w:color w:val="333333"/>
                <w:sz w:val="20"/>
                <w:szCs w:val="20"/>
              </w:rPr>
              <w:t>Rockforward20/20</w:t>
            </w:r>
            <w:r w:rsidR="0052099D">
              <w:rPr>
                <w:rFonts w:ascii="Century Gothic" w:eastAsia="Times New Roman" w:hAnsi="Century Gothic" w:cs="Times New Roman"/>
                <w:color w:val="333333"/>
                <w:sz w:val="20"/>
                <w:szCs w:val="20"/>
              </w:rPr>
              <w:t xml:space="preserve"> strategic plan</w:t>
            </w:r>
            <w:r w:rsidRPr="00246C6A">
              <w:rPr>
                <w:rFonts w:ascii="Century Gothic" w:eastAsia="Times New Roman" w:hAnsi="Century Gothic" w:cs="Times New Roman"/>
                <w:color w:val="333333"/>
                <w:sz w:val="20"/>
                <w:szCs w:val="20"/>
              </w:rPr>
              <w:t xml:space="preserve">. The </w:t>
            </w:r>
            <w:r w:rsidR="0052099D">
              <w:rPr>
                <w:rFonts w:ascii="Century Gothic" w:eastAsia="Times New Roman" w:hAnsi="Century Gothic" w:cs="Times New Roman"/>
                <w:color w:val="333333"/>
                <w:sz w:val="20"/>
                <w:szCs w:val="20"/>
              </w:rPr>
              <w:t>plan</w:t>
            </w:r>
            <w:bookmarkStart w:id="0" w:name="_GoBack"/>
            <w:bookmarkEnd w:id="0"/>
            <w:r w:rsidRPr="00246C6A">
              <w:rPr>
                <w:rFonts w:ascii="Century Gothic" w:eastAsia="Times New Roman" w:hAnsi="Century Gothic" w:cs="Times New Roman"/>
                <w:color w:val="333333"/>
                <w:sz w:val="20"/>
                <w:szCs w:val="20"/>
              </w:rPr>
              <w:t xml:space="preserve"> began in January 2016 and will continue through December 2020. </w:t>
            </w:r>
          </w:p>
          <w:p w:rsidR="00246C6A" w:rsidRPr="00246C6A" w:rsidRDefault="00246C6A" w:rsidP="00246C6A">
            <w:pPr>
              <w:shd w:val="clear" w:color="auto" w:fill="FFFFFF"/>
              <w:rPr>
                <w:rFonts w:ascii="Century Gothic" w:eastAsia="Times New Roman" w:hAnsi="Century Gothic" w:cs="Times New Roman"/>
                <w:color w:val="333333"/>
                <w:sz w:val="20"/>
                <w:szCs w:val="20"/>
              </w:rPr>
            </w:pPr>
          </w:p>
          <w:p w:rsidR="00BA24E9" w:rsidRPr="00A722E4" w:rsidRDefault="00246C6A" w:rsidP="00A722E4">
            <w:pPr>
              <w:rPr>
                <w:rStyle w:val="Strong"/>
                <w:rFonts w:ascii="Times New Roman" w:eastAsia="Times New Roman" w:hAnsi="Times New Roman" w:cs="Times New Roman"/>
                <w:b w:val="0"/>
                <w:bCs w:val="0"/>
                <w:sz w:val="24"/>
                <w:szCs w:val="24"/>
              </w:rPr>
            </w:pPr>
            <w:r w:rsidRPr="00246C6A">
              <w:rPr>
                <w:rFonts w:ascii="Century Gothic" w:eastAsia="Times New Roman" w:hAnsi="Century Gothic" w:cs="Times New Roman"/>
                <w:color w:val="333333"/>
                <w:sz w:val="20"/>
                <w:szCs w:val="20"/>
                <w:shd w:val="clear" w:color="auto" w:fill="FFFFFF"/>
              </w:rPr>
              <w:t xml:space="preserve">The results shown below are for the first </w:t>
            </w:r>
            <w:r w:rsidR="004217C4">
              <w:rPr>
                <w:rFonts w:ascii="Century Gothic" w:eastAsia="Times New Roman" w:hAnsi="Century Gothic" w:cs="Times New Roman"/>
                <w:color w:val="333333"/>
                <w:sz w:val="20"/>
                <w:szCs w:val="20"/>
                <w:shd w:val="clear" w:color="auto" w:fill="FFFFFF"/>
              </w:rPr>
              <w:t>8</w:t>
            </w:r>
            <w:r w:rsidRPr="00246C6A">
              <w:rPr>
                <w:rFonts w:ascii="Century Gothic" w:eastAsia="Times New Roman" w:hAnsi="Century Gothic" w:cs="Times New Roman"/>
                <w:color w:val="333333"/>
                <w:sz w:val="20"/>
                <w:szCs w:val="20"/>
                <w:shd w:val="clear" w:color="auto" w:fill="FFFFFF"/>
              </w:rPr>
              <w:t xml:space="preserve"> months of the 60 month </w:t>
            </w:r>
            <w:r>
              <w:rPr>
                <w:rFonts w:ascii="Century Gothic" w:eastAsia="Times New Roman" w:hAnsi="Century Gothic" w:cs="Times New Roman"/>
                <w:i/>
                <w:iCs/>
                <w:color w:val="333333"/>
                <w:sz w:val="20"/>
                <w:szCs w:val="20"/>
                <w:shd w:val="clear" w:color="auto" w:fill="FFFFFF"/>
              </w:rPr>
              <w:t xml:space="preserve">Rockfordward20/20 </w:t>
            </w:r>
            <w:r w:rsidRPr="00246C6A">
              <w:rPr>
                <w:rFonts w:ascii="Century Gothic" w:eastAsia="Times New Roman" w:hAnsi="Century Gothic" w:cs="Times New Roman"/>
                <w:color w:val="333333"/>
                <w:sz w:val="20"/>
                <w:szCs w:val="20"/>
                <w:shd w:val="clear" w:color="auto" w:fill="FFFFFF"/>
              </w:rPr>
              <w:t>strategic plan.</w:t>
            </w:r>
            <w:r w:rsidRPr="00246C6A">
              <w:rPr>
                <w:rFonts w:ascii="Century Gothic" w:eastAsia="Times New Roman" w:hAnsi="Century Gothic" w:cs="Times New Roman"/>
                <w:color w:val="333333"/>
                <w:sz w:val="20"/>
                <w:szCs w:val="20"/>
              </w:rPr>
              <w:br/>
            </w:r>
            <w:r w:rsidR="001B1815">
              <w:rPr>
                <w:rFonts w:ascii="Century Gothic" w:eastAsia="Times New Roman" w:hAnsi="Century Gothic" w:cs="Times New Roman"/>
                <w:noProof/>
                <w:color w:val="333333"/>
                <w:sz w:val="20"/>
                <w:szCs w:val="20"/>
              </w:rPr>
              <w:drawing>
                <wp:inline distT="0" distB="0" distL="0" distR="0" wp14:anchorId="752691CF" wp14:editId="63B49E65">
                  <wp:extent cx="5149970" cy="1704002"/>
                  <wp:effectExtent l="0" t="0" r="0" b="0"/>
                  <wp:docPr id="1" name="Picture 1" descr="G:\COUNCIL\Resource Library\Publications\RAEDCPublications\President's Newsletter\2016\08-August\Regional Measurements-Augus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UNCIL\Resource Library\Publications\RAEDCPublications\President's Newsletter\2016\08-August\Regional Measurements-August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970" cy="1704002"/>
                          </a:xfrm>
                          <a:prstGeom prst="rect">
                            <a:avLst/>
                          </a:prstGeom>
                          <a:noFill/>
                          <a:ln>
                            <a:noFill/>
                          </a:ln>
                        </pic:spPr>
                      </pic:pic>
                    </a:graphicData>
                  </a:graphic>
                </wp:inline>
              </w:drawing>
            </w:r>
            <w:r w:rsidRPr="00246C6A">
              <w:rPr>
                <w:rFonts w:ascii="Century Gothic" w:eastAsia="Times New Roman" w:hAnsi="Century Gothic" w:cs="Times New Roman"/>
                <w:color w:val="333333"/>
                <w:sz w:val="20"/>
                <w:szCs w:val="20"/>
              </w:rPr>
              <w:br/>
            </w:r>
            <w:r w:rsidRPr="00246C6A">
              <w:rPr>
                <w:rFonts w:ascii="Century Gothic" w:eastAsia="Times New Roman" w:hAnsi="Century Gothic" w:cs="Times New Roman"/>
                <w:color w:val="333333"/>
                <w:sz w:val="20"/>
                <w:szCs w:val="20"/>
              </w:rPr>
              <w:lastRenderedPageBreak/>
              <w:br/>
            </w:r>
            <w:r w:rsidR="001B1815">
              <w:rPr>
                <w:rFonts w:ascii="Century Gothic" w:hAnsi="Century Gothic"/>
                <w:color w:val="333333"/>
                <w:sz w:val="20"/>
                <w:szCs w:val="20"/>
                <w:shd w:val="clear" w:color="auto" w:fill="FFFFFF"/>
              </w:rPr>
              <w:t>Three projects closed in August including the attraction of a company in the logistics cluster, the regional retention of an information technology company, and the expansion of a company in the tourism sector.</w:t>
            </w:r>
          </w:p>
        </w:tc>
      </w:tr>
      <w:tr w:rsidR="00BA24E9" w:rsidTr="001C165D">
        <w:trPr>
          <w:trHeight w:val="485"/>
        </w:trPr>
        <w:tc>
          <w:tcPr>
            <w:tcW w:w="9576" w:type="dxa"/>
            <w:shd w:val="clear" w:color="auto" w:fill="auto"/>
            <w:vAlign w:val="center"/>
          </w:tcPr>
          <w:p w:rsidR="00246C6A" w:rsidRPr="00246C6A" w:rsidRDefault="00246C6A" w:rsidP="00246C6A">
            <w:pPr>
              <w:shd w:val="clear" w:color="auto" w:fill="FFFFFF"/>
              <w:rPr>
                <w:rFonts w:ascii="Century Gothic" w:eastAsia="Times New Roman" w:hAnsi="Century Gothic" w:cs="Times New Roman"/>
                <w:color w:val="333333"/>
                <w:sz w:val="20"/>
                <w:szCs w:val="20"/>
              </w:rPr>
            </w:pPr>
          </w:p>
          <w:p w:rsidR="00BA24E9" w:rsidRDefault="00BA24E9" w:rsidP="00BA24E9">
            <w:pPr>
              <w:rPr>
                <w:rStyle w:val="Strong"/>
                <w:rFonts w:ascii="Century Gothic" w:hAnsi="Century Gothic"/>
                <w:color w:val="333333"/>
              </w:rPr>
            </w:pPr>
            <w:r>
              <w:rPr>
                <w:noProof/>
                <w:sz w:val="20"/>
                <w:szCs w:val="20"/>
              </w:rPr>
              <w:drawing>
                <wp:inline distT="0" distB="0" distL="0" distR="0" wp14:anchorId="706D7728" wp14:editId="32811A91">
                  <wp:extent cx="5943600" cy="233045"/>
                  <wp:effectExtent l="0" t="0" r="0" b="0"/>
                  <wp:docPr id="10" name="Picture 10"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p w:rsidR="00BA24E9" w:rsidRDefault="00BA24E9" w:rsidP="00BA24E9">
            <w:pPr>
              <w:rPr>
                <w:rStyle w:val="Strong"/>
                <w:rFonts w:ascii="Century Gothic" w:hAnsi="Century Gothic"/>
                <w:color w:val="333333"/>
              </w:rPr>
            </w:pPr>
          </w:p>
        </w:tc>
      </w:tr>
      <w:tr w:rsidR="00BA24E9" w:rsidTr="001C165D">
        <w:trPr>
          <w:trHeight w:val="485"/>
        </w:trPr>
        <w:tc>
          <w:tcPr>
            <w:tcW w:w="9576" w:type="dxa"/>
            <w:shd w:val="clear" w:color="auto" w:fill="193167"/>
            <w:vAlign w:val="center"/>
          </w:tcPr>
          <w:p w:rsidR="00BA24E9" w:rsidRDefault="00BA24E9" w:rsidP="00BA24E9">
            <w:pPr>
              <w:rPr>
                <w:rStyle w:val="Strong"/>
                <w:rFonts w:ascii="Century Gothic" w:hAnsi="Century Gothic"/>
                <w:color w:val="333333"/>
              </w:rPr>
            </w:pPr>
            <w:r w:rsidRPr="00BA24E9">
              <w:rPr>
                <w:rStyle w:val="Strong"/>
                <w:rFonts w:ascii="Century Gothic" w:hAnsi="Century Gothic"/>
                <w:color w:val="FFFFFF" w:themeColor="background1"/>
              </w:rPr>
              <w:t>RAEDC Updates</w:t>
            </w:r>
          </w:p>
        </w:tc>
      </w:tr>
      <w:tr w:rsidR="00BA24E9" w:rsidTr="001C165D">
        <w:trPr>
          <w:trHeight w:val="485"/>
        </w:trPr>
        <w:tc>
          <w:tcPr>
            <w:tcW w:w="9576" w:type="dxa"/>
            <w:shd w:val="clear" w:color="auto" w:fill="auto"/>
            <w:vAlign w:val="center"/>
          </w:tcPr>
          <w:p w:rsidR="001C2F5B" w:rsidRDefault="001C2F5B" w:rsidP="0061302C">
            <w:pPr>
              <w:rPr>
                <w:rStyle w:val="Strong"/>
                <w:rFonts w:ascii="Century Gothic" w:hAnsi="Century Gothic"/>
                <w:color w:val="333333"/>
                <w:sz w:val="20"/>
                <w:szCs w:val="20"/>
              </w:rPr>
            </w:pPr>
          </w:p>
          <w:p w:rsidR="001B1815" w:rsidRDefault="001B1815" w:rsidP="001B1815">
            <w:pPr>
              <w:shd w:val="clear" w:color="auto" w:fill="FFFFFF"/>
              <w:rPr>
                <w:rFonts w:ascii="Century Gothic" w:hAnsi="Century Gothic"/>
                <w:color w:val="333333"/>
                <w:sz w:val="20"/>
                <w:szCs w:val="20"/>
              </w:rPr>
            </w:pPr>
            <w:r>
              <w:rPr>
                <w:rStyle w:val="Strong"/>
                <w:rFonts w:ascii="Century Gothic" w:hAnsi="Century Gothic"/>
                <w:color w:val="333333"/>
                <w:sz w:val="20"/>
                <w:szCs w:val="20"/>
              </w:rPr>
              <w:t>Results of Workforce Study Released</w:t>
            </w:r>
            <w:r>
              <w:rPr>
                <w:rFonts w:ascii="Century Gothic" w:hAnsi="Century Gothic"/>
                <w:b/>
                <w:bCs/>
                <w:color w:val="333333"/>
                <w:sz w:val="20"/>
                <w:szCs w:val="20"/>
              </w:rPr>
              <w:br/>
            </w:r>
            <w:r>
              <w:rPr>
                <w:rFonts w:ascii="Century Gothic" w:hAnsi="Century Gothic"/>
                <w:color w:val="333333"/>
                <w:sz w:val="20"/>
                <w:szCs w:val="20"/>
              </w:rPr>
              <w:t>The workforce development project, funded by the JP Morgan Chase Foundation Grant, focused on regional skills gap analysis and collaboration towards the utilization and sustainability of a "collective impact" workforce development model pertaining to a common agenda and consistent messaging to constituents. </w:t>
            </w:r>
            <w:r>
              <w:rPr>
                <w:rFonts w:ascii="Century Gothic" w:hAnsi="Century Gothic"/>
                <w:color w:val="333333"/>
                <w:sz w:val="20"/>
                <w:szCs w:val="20"/>
              </w:rPr>
              <w:br/>
            </w:r>
            <w:hyperlink r:id="rId10" w:tgtFrame="_blank" w:history="1">
              <w:r>
                <w:rPr>
                  <w:rStyle w:val="Hyperlink"/>
                  <w:rFonts w:ascii="Century Gothic" w:hAnsi="Century Gothic"/>
                  <w:sz w:val="20"/>
                  <w:szCs w:val="20"/>
                </w:rPr>
                <w:t>PROJECT REPORT&gt;&gt;&gt;</w:t>
              </w:r>
            </w:hyperlink>
          </w:p>
          <w:p w:rsidR="001B1815" w:rsidRDefault="001B1815" w:rsidP="001B1815">
            <w:pPr>
              <w:shd w:val="clear" w:color="auto" w:fill="FFFFFF"/>
              <w:rPr>
                <w:rFonts w:ascii="Century Gothic" w:hAnsi="Century Gothic"/>
                <w:color w:val="333333"/>
                <w:sz w:val="20"/>
                <w:szCs w:val="20"/>
              </w:rPr>
            </w:pPr>
          </w:p>
          <w:p w:rsidR="001B1815" w:rsidRDefault="001B1815" w:rsidP="001B1815">
            <w:pPr>
              <w:shd w:val="clear" w:color="auto" w:fill="FFFFFF"/>
              <w:rPr>
                <w:rFonts w:ascii="Century Gothic" w:hAnsi="Century Gothic"/>
                <w:color w:val="333333"/>
                <w:sz w:val="20"/>
                <w:szCs w:val="20"/>
              </w:rPr>
            </w:pPr>
            <w:r>
              <w:rPr>
                <w:rStyle w:val="Strong"/>
                <w:rFonts w:ascii="Century Gothic" w:hAnsi="Century Gothic"/>
                <w:color w:val="333333"/>
                <w:sz w:val="20"/>
                <w:szCs w:val="20"/>
              </w:rPr>
              <w:t>The Economic Health of the Rockford Region is Strong</w:t>
            </w:r>
          </w:p>
          <w:p w:rsidR="00A904FF" w:rsidRDefault="001B1815" w:rsidP="001B1815">
            <w:r>
              <w:rPr>
                <w:rFonts w:ascii="Century Gothic" w:hAnsi="Century Gothic"/>
                <w:color w:val="333333"/>
                <w:sz w:val="20"/>
                <w:szCs w:val="20"/>
                <w:shd w:val="clear" w:color="auto" w:fill="FFFFFF"/>
              </w:rPr>
              <w:t>Article by Mike Nicholas</w:t>
            </w:r>
            <w:r>
              <w:rPr>
                <w:rFonts w:ascii="Century Gothic" w:hAnsi="Century Gothic"/>
                <w:color w:val="333333"/>
                <w:sz w:val="20"/>
                <w:szCs w:val="20"/>
              </w:rPr>
              <w:br/>
            </w:r>
            <w:r>
              <w:rPr>
                <w:rFonts w:ascii="Century Gothic" w:hAnsi="Century Gothic"/>
                <w:color w:val="333333"/>
                <w:sz w:val="20"/>
                <w:szCs w:val="20"/>
                <w:shd w:val="clear" w:color="auto" w:fill="FFFFFF"/>
              </w:rPr>
              <w:t>Currently more than $1.5 billion is being invested in the region. The area's healthcare providers are generating more than 50% of that investment. These investments will benefit the region in many ways.</w:t>
            </w:r>
            <w:r>
              <w:rPr>
                <w:rFonts w:ascii="Century Gothic" w:hAnsi="Century Gothic"/>
                <w:color w:val="333333"/>
                <w:sz w:val="20"/>
                <w:szCs w:val="20"/>
              </w:rPr>
              <w:br/>
            </w:r>
            <w:hyperlink r:id="rId11" w:tgtFrame="_blank" w:history="1">
              <w:r>
                <w:rPr>
                  <w:rStyle w:val="Hyperlink"/>
                  <w:rFonts w:ascii="Century Gothic" w:hAnsi="Century Gothic"/>
                  <w:sz w:val="20"/>
                  <w:szCs w:val="20"/>
                  <w:shd w:val="clear" w:color="auto" w:fill="FFFFFF"/>
                </w:rPr>
                <w:t>READ MORE&gt;&gt;&gt;</w:t>
              </w:r>
            </w:hyperlink>
          </w:p>
          <w:p w:rsidR="001B1815" w:rsidRPr="00A904FF" w:rsidRDefault="001B1815" w:rsidP="001B1815">
            <w:pPr>
              <w:rPr>
                <w:rFonts w:ascii="Century Gothic" w:hAnsi="Century Gothic"/>
                <w:color w:val="333333"/>
                <w:sz w:val="14"/>
                <w:szCs w:val="20"/>
              </w:rPr>
            </w:pPr>
          </w:p>
          <w:p w:rsidR="0061302C" w:rsidRDefault="0061302C" w:rsidP="0061302C">
            <w:pPr>
              <w:rPr>
                <w:rStyle w:val="Strong"/>
                <w:rFonts w:ascii="Century Gothic" w:hAnsi="Century Gothic"/>
                <w:color w:val="333333"/>
              </w:rPr>
            </w:pPr>
            <w:r>
              <w:rPr>
                <w:noProof/>
                <w:sz w:val="20"/>
                <w:szCs w:val="20"/>
              </w:rPr>
              <w:drawing>
                <wp:inline distT="0" distB="0" distL="0" distR="0" wp14:anchorId="3CF4FB6A" wp14:editId="1D5DF0AB">
                  <wp:extent cx="5943600" cy="233045"/>
                  <wp:effectExtent l="0" t="0" r="0" b="0"/>
                  <wp:docPr id="11" name="Picture 11"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p w:rsidR="0061302C" w:rsidRDefault="0061302C" w:rsidP="0061302C">
            <w:pPr>
              <w:rPr>
                <w:rStyle w:val="Strong"/>
                <w:rFonts w:ascii="Century Gothic" w:hAnsi="Century Gothic"/>
                <w:color w:val="333333"/>
              </w:rPr>
            </w:pPr>
            <w:r>
              <w:rPr>
                <w:rStyle w:val="Strong"/>
                <w:rFonts w:ascii="Century Gothic" w:hAnsi="Century Gothic"/>
                <w:color w:val="333333"/>
              </w:rPr>
              <w:t xml:space="preserve"> </w:t>
            </w:r>
          </w:p>
        </w:tc>
      </w:tr>
      <w:tr w:rsidR="0061302C" w:rsidTr="001C165D">
        <w:trPr>
          <w:trHeight w:val="485"/>
        </w:trPr>
        <w:tc>
          <w:tcPr>
            <w:tcW w:w="9576" w:type="dxa"/>
            <w:shd w:val="clear" w:color="auto" w:fill="193167"/>
            <w:vAlign w:val="center"/>
          </w:tcPr>
          <w:p w:rsidR="0061302C" w:rsidRDefault="0061302C" w:rsidP="0061302C">
            <w:pPr>
              <w:rPr>
                <w:rStyle w:val="Strong"/>
                <w:rFonts w:ascii="Century Gothic" w:hAnsi="Century Gothic"/>
                <w:color w:val="333333"/>
                <w:sz w:val="20"/>
                <w:szCs w:val="20"/>
              </w:rPr>
            </w:pPr>
            <w:r w:rsidRPr="00A664BB">
              <w:rPr>
                <w:rStyle w:val="Strong"/>
                <w:rFonts w:ascii="Century Gothic" w:hAnsi="Century Gothic"/>
                <w:color w:val="FFFFFF" w:themeColor="background1"/>
                <w:szCs w:val="20"/>
              </w:rPr>
              <w:t>Regional Wins</w:t>
            </w:r>
          </w:p>
        </w:tc>
      </w:tr>
      <w:tr w:rsidR="0061302C" w:rsidTr="001C165D">
        <w:trPr>
          <w:trHeight w:val="485"/>
        </w:trPr>
        <w:tc>
          <w:tcPr>
            <w:tcW w:w="9576" w:type="dxa"/>
            <w:shd w:val="clear" w:color="auto" w:fill="auto"/>
            <w:vAlign w:val="center"/>
          </w:tcPr>
          <w:p w:rsidR="001C2F5B" w:rsidRDefault="001C2F5B" w:rsidP="0061302C">
            <w:pPr>
              <w:rPr>
                <w:rStyle w:val="Strong"/>
                <w:rFonts w:ascii="Century Gothic" w:hAnsi="Century Gothic"/>
                <w:color w:val="333333"/>
                <w:sz w:val="20"/>
                <w:szCs w:val="20"/>
              </w:rPr>
            </w:pPr>
          </w:p>
          <w:p w:rsidR="001B1815" w:rsidRDefault="001B1815" w:rsidP="001B1815">
            <w:pPr>
              <w:shd w:val="clear" w:color="auto" w:fill="FFFFFF"/>
              <w:rPr>
                <w:rFonts w:ascii="Century Gothic" w:hAnsi="Century Gothic"/>
                <w:color w:val="000000"/>
                <w:sz w:val="20"/>
                <w:szCs w:val="20"/>
              </w:rPr>
            </w:pPr>
            <w:r>
              <w:rPr>
                <w:rStyle w:val="Strong"/>
                <w:rFonts w:ascii="Century Gothic" w:hAnsi="Century Gothic"/>
                <w:color w:val="333333"/>
                <w:sz w:val="20"/>
                <w:szCs w:val="20"/>
              </w:rPr>
              <w:t>RDF SIgns New Air Cargo Tenant</w:t>
            </w:r>
          </w:p>
          <w:p w:rsidR="001B1815" w:rsidRDefault="001B1815" w:rsidP="001B1815">
            <w:pPr>
              <w:shd w:val="clear" w:color="auto" w:fill="FFFFFF"/>
              <w:rPr>
                <w:rFonts w:ascii="Century Gothic" w:hAnsi="Century Gothic"/>
                <w:color w:val="333333"/>
                <w:sz w:val="20"/>
                <w:szCs w:val="20"/>
              </w:rPr>
            </w:pPr>
            <w:r>
              <w:rPr>
                <w:rFonts w:ascii="Century Gothic" w:hAnsi="Century Gothic"/>
                <w:color w:val="333333"/>
                <w:sz w:val="20"/>
                <w:szCs w:val="20"/>
              </w:rPr>
              <w:t>With the new tenant at the Chicago Rockford International Airport cargo flights from ABX Air will start Sept 9th. They will begin once daily and over the course of the next six months increase to five or six times daily.</w:t>
            </w:r>
            <w:r>
              <w:rPr>
                <w:rFonts w:ascii="Century Gothic" w:hAnsi="Century Gothic"/>
                <w:color w:val="333333"/>
                <w:sz w:val="20"/>
                <w:szCs w:val="20"/>
              </w:rPr>
              <w:br/>
            </w:r>
            <w:hyperlink r:id="rId12" w:tgtFrame="_blank" w:history="1">
              <w:r>
                <w:rPr>
                  <w:rStyle w:val="Hyperlink"/>
                  <w:rFonts w:ascii="Century Gothic" w:hAnsi="Century Gothic"/>
                  <w:sz w:val="20"/>
                  <w:szCs w:val="20"/>
                </w:rPr>
                <w:t>READ MORE&gt;&gt;&gt;</w:t>
              </w:r>
            </w:hyperlink>
            <w:r>
              <w:rPr>
                <w:rFonts w:ascii="Century Gothic" w:hAnsi="Century Gothic"/>
                <w:color w:val="333333"/>
                <w:sz w:val="20"/>
                <w:szCs w:val="20"/>
              </w:rPr>
              <w:t>  </w:t>
            </w:r>
            <w:r>
              <w:rPr>
                <w:rFonts w:ascii="Century Gothic" w:hAnsi="Century Gothic"/>
                <w:color w:val="333333"/>
                <w:sz w:val="20"/>
                <w:szCs w:val="20"/>
              </w:rPr>
              <w:br/>
            </w:r>
            <w:r>
              <w:rPr>
                <w:rFonts w:ascii="Century Gothic" w:hAnsi="Century Gothic"/>
                <w:color w:val="333333"/>
                <w:sz w:val="20"/>
                <w:szCs w:val="20"/>
                <w:shd w:val="clear" w:color="auto" w:fill="FFFFFF"/>
              </w:rPr>
              <w:t> </w:t>
            </w:r>
          </w:p>
          <w:p w:rsidR="001B1815" w:rsidRDefault="001B1815" w:rsidP="001B1815">
            <w:pPr>
              <w:shd w:val="clear" w:color="auto" w:fill="FFFFFF"/>
              <w:rPr>
                <w:rFonts w:ascii="Century Gothic" w:hAnsi="Century Gothic"/>
                <w:color w:val="000000"/>
                <w:sz w:val="20"/>
                <w:szCs w:val="20"/>
              </w:rPr>
            </w:pPr>
            <w:r>
              <w:rPr>
                <w:rStyle w:val="Strong"/>
                <w:rFonts w:ascii="Century Gothic" w:hAnsi="Century Gothic"/>
                <w:color w:val="333333"/>
                <w:sz w:val="20"/>
                <w:szCs w:val="20"/>
              </w:rPr>
              <w:t>Rockford Makes National List of Fastest Growing Housing Market</w:t>
            </w:r>
          </w:p>
          <w:p w:rsidR="001B1815" w:rsidRDefault="001B1815" w:rsidP="001B1815">
            <w:pPr>
              <w:shd w:val="clear" w:color="auto" w:fill="FFFFFF"/>
              <w:rPr>
                <w:rFonts w:ascii="Century Gothic" w:hAnsi="Century Gothic"/>
                <w:color w:val="333333"/>
                <w:sz w:val="20"/>
                <w:szCs w:val="20"/>
              </w:rPr>
            </w:pPr>
            <w:r>
              <w:rPr>
                <w:rFonts w:ascii="Century Gothic" w:hAnsi="Century Gothic"/>
                <w:color w:val="333333"/>
                <w:sz w:val="20"/>
                <w:szCs w:val="20"/>
              </w:rPr>
              <w:t>USA Today recently announced Rockford, IL has the 6th fastest growing housing market in the USA.</w:t>
            </w:r>
          </w:p>
          <w:p w:rsidR="001B1815" w:rsidRDefault="001B1815" w:rsidP="001B1815">
            <w:pPr>
              <w:shd w:val="clear" w:color="auto" w:fill="FFFFFF"/>
              <w:rPr>
                <w:rFonts w:ascii="Century Gothic" w:hAnsi="Century Gothic"/>
                <w:color w:val="333333"/>
                <w:sz w:val="20"/>
                <w:szCs w:val="20"/>
              </w:rPr>
            </w:pPr>
            <w:hyperlink r:id="rId13" w:tgtFrame="_blank" w:history="1">
              <w:r>
                <w:rPr>
                  <w:rStyle w:val="Hyperlink"/>
                  <w:rFonts w:ascii="Century Gothic" w:hAnsi="Century Gothic"/>
                  <w:sz w:val="20"/>
                  <w:szCs w:val="20"/>
                </w:rPr>
                <w:t>READ MORE&gt;&gt;&gt;</w:t>
              </w:r>
            </w:hyperlink>
          </w:p>
          <w:p w:rsidR="001B1815" w:rsidRDefault="001B1815" w:rsidP="001B1815">
            <w:pPr>
              <w:shd w:val="clear" w:color="auto" w:fill="FFFFFF"/>
              <w:rPr>
                <w:rFonts w:ascii="Century Gothic" w:hAnsi="Century Gothic"/>
                <w:color w:val="333333"/>
                <w:sz w:val="20"/>
                <w:szCs w:val="20"/>
              </w:rPr>
            </w:pPr>
          </w:p>
          <w:p w:rsidR="001B1815" w:rsidRDefault="001B1815" w:rsidP="001B1815">
            <w:pPr>
              <w:shd w:val="clear" w:color="auto" w:fill="FFFFFF"/>
              <w:rPr>
                <w:rFonts w:ascii="Century Gothic" w:hAnsi="Century Gothic"/>
                <w:color w:val="000000"/>
                <w:sz w:val="20"/>
                <w:szCs w:val="20"/>
              </w:rPr>
            </w:pPr>
            <w:r>
              <w:rPr>
                <w:rStyle w:val="Strong"/>
                <w:rFonts w:ascii="Century Gothic" w:hAnsi="Century Gothic"/>
                <w:color w:val="000000"/>
                <w:sz w:val="20"/>
                <w:szCs w:val="20"/>
              </w:rPr>
              <w:t>Comcast to Deliver Gigabit Internet Service Over its Existing Infrastructure</w:t>
            </w:r>
          </w:p>
          <w:p w:rsidR="001B1815" w:rsidRDefault="001B1815" w:rsidP="001B1815">
            <w:pPr>
              <w:shd w:val="clear" w:color="auto" w:fill="FFFFFF"/>
              <w:rPr>
                <w:rFonts w:ascii="Century Gothic" w:hAnsi="Century Gothic"/>
                <w:color w:val="000000"/>
                <w:sz w:val="20"/>
                <w:szCs w:val="20"/>
              </w:rPr>
            </w:pPr>
            <w:r>
              <w:rPr>
                <w:rFonts w:ascii="Century Gothic" w:hAnsi="Century Gothic"/>
                <w:color w:val="000000"/>
                <w:sz w:val="20"/>
                <w:szCs w:val="20"/>
              </w:rPr>
              <w:t>Comcast launched the Chicago area trial of a new Internet service today that delivers speeds up to 1 Gigabit-per second (Gbps) to customers. The service will use DOCSIS 3.1 technology to deliver these speeds over the company's existing network infrastructure.</w:t>
            </w:r>
          </w:p>
          <w:p w:rsidR="001B1815" w:rsidRDefault="001B1815" w:rsidP="001B1815">
            <w:pPr>
              <w:shd w:val="clear" w:color="auto" w:fill="FFFFFF"/>
              <w:rPr>
                <w:rFonts w:ascii="Century Gothic" w:hAnsi="Century Gothic"/>
                <w:color w:val="000000"/>
                <w:sz w:val="20"/>
                <w:szCs w:val="20"/>
              </w:rPr>
            </w:pPr>
            <w:hyperlink r:id="rId14" w:tgtFrame="_blank" w:history="1">
              <w:r>
                <w:rPr>
                  <w:rStyle w:val="Hyperlink"/>
                  <w:rFonts w:ascii="Century Gothic" w:hAnsi="Century Gothic"/>
                  <w:sz w:val="20"/>
                  <w:szCs w:val="20"/>
                </w:rPr>
                <w:t>READ MORE&gt;&gt;&gt;</w:t>
              </w:r>
            </w:hyperlink>
          </w:p>
          <w:p w:rsidR="001B1815" w:rsidRDefault="001B1815" w:rsidP="001B1815">
            <w:pPr>
              <w:shd w:val="clear" w:color="auto" w:fill="FFFFFF"/>
              <w:rPr>
                <w:rFonts w:ascii="Century Gothic" w:hAnsi="Century Gothic"/>
                <w:color w:val="000000"/>
                <w:sz w:val="20"/>
                <w:szCs w:val="20"/>
              </w:rPr>
            </w:pPr>
          </w:p>
          <w:p w:rsidR="0061302C" w:rsidRDefault="0061302C" w:rsidP="0061302C">
            <w:pPr>
              <w:rPr>
                <w:rStyle w:val="Strong"/>
                <w:rFonts w:ascii="Century Gothic" w:hAnsi="Century Gothic"/>
                <w:color w:val="333333"/>
                <w:sz w:val="20"/>
                <w:szCs w:val="20"/>
              </w:rPr>
            </w:pPr>
            <w:r>
              <w:rPr>
                <w:noProof/>
                <w:sz w:val="20"/>
                <w:szCs w:val="20"/>
              </w:rPr>
              <w:drawing>
                <wp:inline distT="0" distB="0" distL="0" distR="0" wp14:anchorId="5B05A4EC" wp14:editId="0294DA0A">
                  <wp:extent cx="5943600" cy="233045"/>
                  <wp:effectExtent l="0" t="0" r="0" b="0"/>
                  <wp:docPr id="12" name="Picture 12"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p w:rsidR="0061302C" w:rsidRDefault="0061302C" w:rsidP="0061302C">
            <w:pPr>
              <w:rPr>
                <w:rStyle w:val="Strong"/>
                <w:rFonts w:ascii="Century Gothic" w:hAnsi="Century Gothic"/>
                <w:color w:val="333333"/>
                <w:sz w:val="20"/>
                <w:szCs w:val="20"/>
              </w:rPr>
            </w:pPr>
          </w:p>
        </w:tc>
      </w:tr>
      <w:tr w:rsidR="0061302C" w:rsidTr="001C165D">
        <w:trPr>
          <w:trHeight w:val="485"/>
        </w:trPr>
        <w:tc>
          <w:tcPr>
            <w:tcW w:w="9576" w:type="dxa"/>
            <w:shd w:val="clear" w:color="auto" w:fill="193167"/>
            <w:vAlign w:val="center"/>
          </w:tcPr>
          <w:p w:rsidR="0061302C" w:rsidRDefault="0061302C" w:rsidP="0061302C">
            <w:pPr>
              <w:rPr>
                <w:rStyle w:val="Strong"/>
                <w:rFonts w:ascii="Century Gothic" w:hAnsi="Century Gothic"/>
                <w:color w:val="333333"/>
                <w:sz w:val="20"/>
                <w:szCs w:val="20"/>
              </w:rPr>
            </w:pPr>
            <w:r w:rsidRPr="00A664BB">
              <w:rPr>
                <w:rStyle w:val="Strong"/>
                <w:rFonts w:ascii="Century Gothic" w:hAnsi="Century Gothic"/>
                <w:color w:val="FFFFFF" w:themeColor="background1"/>
                <w:szCs w:val="20"/>
              </w:rPr>
              <w:t>Regional Good News</w:t>
            </w:r>
          </w:p>
        </w:tc>
      </w:tr>
      <w:tr w:rsidR="0061302C" w:rsidTr="001C165D">
        <w:trPr>
          <w:trHeight w:val="485"/>
        </w:trPr>
        <w:tc>
          <w:tcPr>
            <w:tcW w:w="9576" w:type="dxa"/>
            <w:shd w:val="clear" w:color="auto" w:fill="auto"/>
            <w:vAlign w:val="center"/>
          </w:tcPr>
          <w:p w:rsidR="001C2F5B" w:rsidRDefault="001C2F5B" w:rsidP="0061302C">
            <w:pPr>
              <w:rPr>
                <w:rStyle w:val="Strong"/>
                <w:rFonts w:ascii="Century Gothic" w:hAnsi="Century Gothic"/>
                <w:color w:val="333333"/>
                <w:sz w:val="20"/>
                <w:szCs w:val="20"/>
              </w:rPr>
            </w:pPr>
          </w:p>
          <w:p w:rsidR="001B1815" w:rsidRDefault="001B1815" w:rsidP="001B1815">
            <w:pPr>
              <w:shd w:val="clear" w:color="auto" w:fill="FFFFFF"/>
              <w:rPr>
                <w:rFonts w:ascii="Century Gothic" w:hAnsi="Century Gothic"/>
                <w:b/>
                <w:bCs/>
                <w:color w:val="000000"/>
                <w:sz w:val="20"/>
                <w:szCs w:val="20"/>
              </w:rPr>
            </w:pPr>
            <w:r>
              <w:rPr>
                <w:rStyle w:val="Strong"/>
                <w:rFonts w:ascii="Century Gothic" w:hAnsi="Century Gothic"/>
                <w:color w:val="000000"/>
                <w:sz w:val="20"/>
                <w:szCs w:val="20"/>
              </w:rPr>
              <w:t>Community Survey - Please take a moment to provide your feedback</w:t>
            </w:r>
          </w:p>
          <w:p w:rsidR="001B1815" w:rsidRDefault="001B1815" w:rsidP="001B1815">
            <w:pPr>
              <w:shd w:val="clear" w:color="auto" w:fill="FFFFFF"/>
              <w:rPr>
                <w:rFonts w:ascii="Century Gothic" w:hAnsi="Century Gothic"/>
                <w:color w:val="000000"/>
                <w:sz w:val="20"/>
                <w:szCs w:val="20"/>
              </w:rPr>
            </w:pPr>
            <w:r>
              <w:rPr>
                <w:rFonts w:ascii="Century Gothic" w:hAnsi="Century Gothic"/>
                <w:color w:val="000000"/>
                <w:sz w:val="20"/>
                <w:szCs w:val="20"/>
              </w:rPr>
              <w:t xml:space="preserve">Transform Rockford's Living the Brand Spoke Team and partners, are launching a community wide survey in regards to the Rockford region's image. Deadline for completion is Friday </w:t>
            </w:r>
            <w:r>
              <w:rPr>
                <w:rFonts w:ascii="Century Gothic" w:hAnsi="Century Gothic"/>
                <w:color w:val="000000"/>
                <w:sz w:val="20"/>
                <w:szCs w:val="20"/>
              </w:rPr>
              <w:lastRenderedPageBreak/>
              <w:t>September 16.  </w:t>
            </w:r>
          </w:p>
          <w:p w:rsidR="001B1815" w:rsidRDefault="001B1815" w:rsidP="001B1815">
            <w:pPr>
              <w:shd w:val="clear" w:color="auto" w:fill="FFFFFF"/>
              <w:rPr>
                <w:rFonts w:ascii="Century Gothic" w:hAnsi="Century Gothic"/>
                <w:color w:val="000000"/>
                <w:sz w:val="20"/>
                <w:szCs w:val="20"/>
              </w:rPr>
            </w:pPr>
            <w:hyperlink r:id="rId15" w:tgtFrame="_blank" w:history="1">
              <w:r>
                <w:rPr>
                  <w:rStyle w:val="Hyperlink"/>
                  <w:rFonts w:ascii="Century Gothic" w:hAnsi="Century Gothic"/>
                  <w:sz w:val="20"/>
                  <w:szCs w:val="20"/>
                </w:rPr>
                <w:t>COMPLETE SURVEY&gt;&gt;&gt;</w:t>
              </w:r>
            </w:hyperlink>
          </w:p>
          <w:p w:rsidR="001B1815" w:rsidRDefault="001B1815" w:rsidP="001B1815">
            <w:pPr>
              <w:shd w:val="clear" w:color="auto" w:fill="FFFFFF"/>
              <w:rPr>
                <w:rFonts w:ascii="Times New Roman" w:hAnsi="Times New Roman"/>
                <w:color w:val="000000"/>
                <w:sz w:val="27"/>
                <w:szCs w:val="27"/>
              </w:rPr>
            </w:pPr>
            <w:r>
              <w:rPr>
                <w:rFonts w:ascii="Century Gothic" w:hAnsi="Century Gothic"/>
                <w:b/>
                <w:bCs/>
                <w:color w:val="000000"/>
                <w:sz w:val="20"/>
                <w:szCs w:val="20"/>
              </w:rPr>
              <w:br/>
            </w:r>
            <w:r>
              <w:rPr>
                <w:rStyle w:val="Strong"/>
                <w:rFonts w:ascii="Century Gothic" w:hAnsi="Century Gothic"/>
                <w:color w:val="000000"/>
                <w:sz w:val="20"/>
                <w:szCs w:val="20"/>
              </w:rPr>
              <w:t>NIU EIGERlab FastPitch Competition Deadline Approaching</w:t>
            </w:r>
          </w:p>
          <w:p w:rsidR="001B1815" w:rsidRDefault="001B1815" w:rsidP="001B1815">
            <w:pPr>
              <w:shd w:val="clear" w:color="auto" w:fill="FFFFFF"/>
              <w:rPr>
                <w:rFonts w:ascii="Century Gothic" w:hAnsi="Century Gothic"/>
                <w:color w:val="000000"/>
                <w:sz w:val="20"/>
                <w:szCs w:val="20"/>
              </w:rPr>
            </w:pPr>
            <w:r>
              <w:rPr>
                <w:rFonts w:ascii="Century Gothic" w:hAnsi="Century Gothic"/>
                <w:color w:val="000000"/>
                <w:sz w:val="20"/>
                <w:szCs w:val="20"/>
              </w:rPr>
              <w:t>Local innovators and entrepreneurs are invited to share their products, service or "ideas on a napkin" for a chance to win $5,000. This year's FastPitch Competition will be held Wed, Sept. 28, at NIU-Rockford. The deadline for FastPitch participants to submit their business pitches in writing for pre-qualification is Thur, Sept. 15.</w:t>
            </w:r>
            <w:r>
              <w:rPr>
                <w:rFonts w:ascii="Century Gothic" w:hAnsi="Century Gothic"/>
                <w:color w:val="000000"/>
                <w:sz w:val="20"/>
                <w:szCs w:val="20"/>
              </w:rPr>
              <w:br/>
            </w:r>
            <w:hyperlink r:id="rId16" w:tgtFrame="_blank" w:history="1">
              <w:r>
                <w:rPr>
                  <w:rStyle w:val="Hyperlink"/>
                  <w:rFonts w:ascii="Century Gothic" w:hAnsi="Century Gothic"/>
                  <w:sz w:val="20"/>
                  <w:szCs w:val="20"/>
                </w:rPr>
                <w:t>READ MORE&gt;&gt;&gt;</w:t>
              </w:r>
            </w:hyperlink>
            <w:r>
              <w:rPr>
                <w:rFonts w:ascii="Century Gothic" w:hAnsi="Century Gothic"/>
                <w:color w:val="000000"/>
                <w:sz w:val="20"/>
                <w:szCs w:val="20"/>
              </w:rPr>
              <w:t> </w:t>
            </w:r>
          </w:p>
          <w:p w:rsidR="001B1815" w:rsidRDefault="001B1815" w:rsidP="001B1815">
            <w:pPr>
              <w:shd w:val="clear" w:color="auto" w:fill="FFFFFF"/>
              <w:rPr>
                <w:rFonts w:ascii="Century Gothic" w:hAnsi="Century Gothic"/>
                <w:color w:val="000000"/>
                <w:sz w:val="20"/>
                <w:szCs w:val="20"/>
              </w:rPr>
            </w:pPr>
          </w:p>
          <w:p w:rsidR="001B1815" w:rsidRDefault="001B1815" w:rsidP="001B1815">
            <w:pPr>
              <w:shd w:val="clear" w:color="auto" w:fill="FFFFFF"/>
              <w:rPr>
                <w:rFonts w:ascii="Century Gothic" w:hAnsi="Century Gothic"/>
                <w:color w:val="000000"/>
                <w:sz w:val="20"/>
                <w:szCs w:val="20"/>
              </w:rPr>
            </w:pPr>
            <w:r>
              <w:rPr>
                <w:rStyle w:val="Strong"/>
                <w:rFonts w:ascii="Century Gothic" w:hAnsi="Century Gothic"/>
                <w:color w:val="000000"/>
                <w:sz w:val="20"/>
                <w:szCs w:val="20"/>
              </w:rPr>
              <w:t>AmeriCorp Ranks Rockford in Top 10 List for Providing Volunteers</w:t>
            </w:r>
          </w:p>
          <w:p w:rsidR="001B1815" w:rsidRDefault="001B1815" w:rsidP="001B1815">
            <w:pPr>
              <w:shd w:val="clear" w:color="auto" w:fill="FFFFFF"/>
              <w:rPr>
                <w:rFonts w:ascii="Century Gothic" w:hAnsi="Century Gothic"/>
                <w:color w:val="000000"/>
                <w:sz w:val="20"/>
                <w:szCs w:val="20"/>
              </w:rPr>
            </w:pPr>
            <w:r>
              <w:rPr>
                <w:rFonts w:ascii="Century Gothic" w:hAnsi="Century Gothic"/>
                <w:color w:val="000000"/>
                <w:sz w:val="20"/>
                <w:szCs w:val="20"/>
              </w:rPr>
              <w:t>AmeriCorp ranks Rockford number 6 for its volunteer enrollment. AmeriCorp is a portal to match volunteers with non-profits to better the community and volunteers work with Youth Build Rockford to build and renovate affordable housing. </w:t>
            </w:r>
          </w:p>
          <w:p w:rsidR="001B1815" w:rsidRDefault="001B1815" w:rsidP="001B1815">
            <w:pPr>
              <w:shd w:val="clear" w:color="auto" w:fill="FFFFFF"/>
              <w:rPr>
                <w:rFonts w:ascii="Century Gothic" w:hAnsi="Century Gothic"/>
                <w:color w:val="000000"/>
                <w:sz w:val="20"/>
                <w:szCs w:val="20"/>
              </w:rPr>
            </w:pPr>
            <w:hyperlink r:id="rId17" w:tgtFrame="_blank" w:history="1">
              <w:r>
                <w:rPr>
                  <w:rStyle w:val="Hyperlink"/>
                  <w:rFonts w:ascii="Century Gothic" w:hAnsi="Century Gothic"/>
                  <w:sz w:val="20"/>
                  <w:szCs w:val="20"/>
                </w:rPr>
                <w:t>READ MORE&gt;&gt;&gt;</w:t>
              </w:r>
            </w:hyperlink>
          </w:p>
          <w:p w:rsidR="001B1815" w:rsidRDefault="001B1815" w:rsidP="001B1815">
            <w:pPr>
              <w:rPr>
                <w:rFonts w:ascii="Times New Roman" w:hAnsi="Times New Roman"/>
                <w:sz w:val="24"/>
                <w:szCs w:val="24"/>
              </w:rPr>
            </w:pPr>
          </w:p>
          <w:p w:rsidR="001B1815" w:rsidRDefault="001B1815" w:rsidP="001B1815">
            <w:pPr>
              <w:shd w:val="clear" w:color="auto" w:fill="FFFFFF"/>
              <w:rPr>
                <w:rFonts w:ascii="Century Gothic" w:hAnsi="Century Gothic"/>
                <w:color w:val="000000"/>
                <w:sz w:val="20"/>
                <w:szCs w:val="20"/>
              </w:rPr>
            </w:pPr>
            <w:r>
              <w:rPr>
                <w:rStyle w:val="Strong"/>
                <w:rFonts w:ascii="Century Gothic" w:hAnsi="Century Gothic"/>
                <w:color w:val="000000"/>
                <w:sz w:val="20"/>
                <w:szCs w:val="20"/>
              </w:rPr>
              <w:t>Visitor Spending Sets New Record in Winnebago County</w:t>
            </w:r>
          </w:p>
          <w:p w:rsidR="001B1815" w:rsidRDefault="001B1815" w:rsidP="001B1815">
            <w:pPr>
              <w:shd w:val="clear" w:color="auto" w:fill="FFFFFF"/>
              <w:rPr>
                <w:rFonts w:ascii="Century Gothic" w:hAnsi="Century Gothic"/>
                <w:color w:val="000000"/>
                <w:sz w:val="20"/>
                <w:szCs w:val="20"/>
              </w:rPr>
            </w:pPr>
            <w:r>
              <w:rPr>
                <w:rStyle w:val="Strong"/>
                <w:rFonts w:ascii="Century Gothic" w:hAnsi="Century Gothic"/>
                <w:color w:val="000000"/>
                <w:sz w:val="20"/>
                <w:szCs w:val="20"/>
              </w:rPr>
              <w:t>An Update from Rockford Area Convention &amp; Visitors Bureau</w:t>
            </w:r>
          </w:p>
          <w:p w:rsidR="001B1815" w:rsidRDefault="001B1815" w:rsidP="001B1815">
            <w:pPr>
              <w:shd w:val="clear" w:color="auto" w:fill="FFFFFF"/>
              <w:rPr>
                <w:rFonts w:ascii="Century Gothic" w:hAnsi="Century Gothic"/>
                <w:color w:val="000000"/>
                <w:sz w:val="20"/>
                <w:szCs w:val="20"/>
              </w:rPr>
            </w:pPr>
            <w:r>
              <w:rPr>
                <w:rFonts w:ascii="Century Gothic" w:hAnsi="Century Gothic"/>
                <w:color w:val="000000"/>
                <w:sz w:val="20"/>
                <w:szCs w:val="20"/>
              </w:rPr>
              <w:t>Rockford and Winnebago County continues to see an increase in tourism spending expenditures - the total amount of money travelers spent during their time in the region - reached $349.91 million in 2015, a 3 percent increase over the prior year's record setting numbers.</w:t>
            </w:r>
          </w:p>
          <w:p w:rsidR="001B1815" w:rsidRDefault="001B1815" w:rsidP="001B1815">
            <w:pPr>
              <w:shd w:val="clear" w:color="auto" w:fill="FFFFFF"/>
              <w:rPr>
                <w:rFonts w:ascii="Century Gothic" w:hAnsi="Century Gothic"/>
                <w:color w:val="000000"/>
                <w:sz w:val="20"/>
                <w:szCs w:val="20"/>
              </w:rPr>
            </w:pPr>
            <w:hyperlink r:id="rId18" w:tgtFrame="_blank" w:history="1">
              <w:r>
                <w:rPr>
                  <w:rStyle w:val="Hyperlink"/>
                  <w:rFonts w:ascii="Century Gothic" w:hAnsi="Century Gothic"/>
                  <w:sz w:val="20"/>
                  <w:szCs w:val="20"/>
                </w:rPr>
                <w:t>READ MORE&gt;&gt;&gt;</w:t>
              </w:r>
            </w:hyperlink>
          </w:p>
          <w:p w:rsidR="001B1815" w:rsidRDefault="001B1815" w:rsidP="001B1815">
            <w:pPr>
              <w:rPr>
                <w:rFonts w:ascii="Times New Roman" w:hAnsi="Times New Roman"/>
                <w:sz w:val="24"/>
                <w:szCs w:val="24"/>
              </w:rPr>
            </w:pPr>
          </w:p>
          <w:p w:rsidR="001B1815" w:rsidRDefault="001B1815" w:rsidP="001B1815">
            <w:pPr>
              <w:shd w:val="clear" w:color="auto" w:fill="FFFFFF"/>
              <w:rPr>
                <w:rFonts w:ascii="Century Gothic" w:hAnsi="Century Gothic"/>
                <w:color w:val="000000"/>
                <w:sz w:val="20"/>
                <w:szCs w:val="20"/>
              </w:rPr>
            </w:pPr>
            <w:r>
              <w:rPr>
                <w:rStyle w:val="Strong"/>
                <w:rFonts w:ascii="Century Gothic" w:hAnsi="Century Gothic"/>
                <w:color w:val="000000"/>
                <w:sz w:val="20"/>
                <w:szCs w:val="20"/>
              </w:rPr>
              <w:t>Rockford Chamber of Commerce Releases Relocation Guide</w:t>
            </w:r>
          </w:p>
          <w:p w:rsidR="001B1815" w:rsidRDefault="001B1815" w:rsidP="001B1815">
            <w:pPr>
              <w:shd w:val="clear" w:color="auto" w:fill="FFFFFF"/>
              <w:rPr>
                <w:rFonts w:ascii="Century Gothic" w:hAnsi="Century Gothic"/>
                <w:color w:val="000000"/>
                <w:sz w:val="20"/>
                <w:szCs w:val="20"/>
              </w:rPr>
            </w:pPr>
            <w:r>
              <w:rPr>
                <w:rFonts w:ascii="Century Gothic" w:hAnsi="Century Gothic"/>
                <w:color w:val="000000"/>
                <w:sz w:val="20"/>
                <w:szCs w:val="20"/>
              </w:rPr>
              <w:t>The Chamber of Commerce has released the 2016 edition of their Relocation Guide. Copies are available at the Chamber of Commerce Offices, throughout the Rockford Region or online. </w:t>
            </w:r>
          </w:p>
          <w:p w:rsidR="00246C6A" w:rsidRPr="001B1815" w:rsidRDefault="001B1815" w:rsidP="001B1815">
            <w:pPr>
              <w:shd w:val="clear" w:color="auto" w:fill="FFFFFF"/>
              <w:rPr>
                <w:rFonts w:ascii="Century Gothic" w:hAnsi="Century Gothic"/>
                <w:color w:val="000000"/>
                <w:sz w:val="20"/>
                <w:szCs w:val="20"/>
              </w:rPr>
            </w:pPr>
            <w:hyperlink r:id="rId19" w:tgtFrame="_blank" w:history="1">
              <w:r>
                <w:rPr>
                  <w:rStyle w:val="Hyperlink"/>
                  <w:rFonts w:ascii="Century Gothic" w:hAnsi="Century Gothic"/>
                  <w:sz w:val="20"/>
                  <w:szCs w:val="20"/>
                </w:rPr>
                <w:t>READ ONLINE&gt;&gt;&gt;</w:t>
              </w:r>
            </w:hyperlink>
          </w:p>
          <w:p w:rsidR="0061302C" w:rsidRDefault="0061302C" w:rsidP="0061302C">
            <w:pPr>
              <w:rPr>
                <w:rFonts w:ascii="Century Gothic" w:hAnsi="Century Gothic"/>
                <w:color w:val="0000FF"/>
                <w:sz w:val="20"/>
                <w:szCs w:val="20"/>
              </w:rPr>
            </w:pPr>
          </w:p>
          <w:p w:rsidR="0061302C" w:rsidRDefault="0061302C" w:rsidP="0061302C">
            <w:pPr>
              <w:rPr>
                <w:rStyle w:val="Strong"/>
                <w:rFonts w:ascii="Century Gothic" w:hAnsi="Century Gothic"/>
                <w:color w:val="333333"/>
                <w:sz w:val="20"/>
                <w:szCs w:val="20"/>
              </w:rPr>
            </w:pPr>
            <w:r>
              <w:rPr>
                <w:noProof/>
                <w:sz w:val="20"/>
                <w:szCs w:val="20"/>
              </w:rPr>
              <w:drawing>
                <wp:inline distT="0" distB="0" distL="0" distR="0" wp14:anchorId="7D0BE56D" wp14:editId="4C6D8E24">
                  <wp:extent cx="5943600" cy="233045"/>
                  <wp:effectExtent l="0" t="0" r="0" b="0"/>
                  <wp:docPr id="13" name="Picture 13"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p w:rsidR="0061302C" w:rsidRDefault="0061302C" w:rsidP="0061302C">
            <w:pPr>
              <w:rPr>
                <w:rStyle w:val="Strong"/>
                <w:rFonts w:ascii="Century Gothic" w:hAnsi="Century Gothic"/>
                <w:color w:val="333333"/>
                <w:sz w:val="20"/>
                <w:szCs w:val="20"/>
              </w:rPr>
            </w:pPr>
          </w:p>
        </w:tc>
      </w:tr>
      <w:tr w:rsidR="0061302C" w:rsidTr="001C165D">
        <w:trPr>
          <w:trHeight w:val="485"/>
        </w:trPr>
        <w:tc>
          <w:tcPr>
            <w:tcW w:w="9576" w:type="dxa"/>
            <w:shd w:val="clear" w:color="auto" w:fill="193167"/>
            <w:vAlign w:val="center"/>
          </w:tcPr>
          <w:p w:rsidR="0061302C" w:rsidRDefault="0061302C" w:rsidP="0061302C">
            <w:pPr>
              <w:rPr>
                <w:rStyle w:val="Strong"/>
                <w:rFonts w:ascii="Century Gothic" w:hAnsi="Century Gothic"/>
                <w:color w:val="333333"/>
                <w:sz w:val="20"/>
                <w:szCs w:val="20"/>
              </w:rPr>
            </w:pPr>
            <w:r w:rsidRPr="00A664BB">
              <w:rPr>
                <w:rStyle w:val="Strong"/>
                <w:rFonts w:ascii="Century Gothic" w:hAnsi="Century Gothic"/>
                <w:color w:val="FFFFFF" w:themeColor="background1"/>
                <w:szCs w:val="20"/>
              </w:rPr>
              <w:lastRenderedPageBreak/>
              <w:t>RAEDC Events</w:t>
            </w:r>
          </w:p>
        </w:tc>
      </w:tr>
      <w:tr w:rsidR="0061302C" w:rsidTr="001C165D">
        <w:trPr>
          <w:trHeight w:val="485"/>
        </w:trPr>
        <w:tc>
          <w:tcPr>
            <w:tcW w:w="9576" w:type="dxa"/>
            <w:shd w:val="clear" w:color="auto" w:fill="auto"/>
            <w:vAlign w:val="center"/>
          </w:tcPr>
          <w:p w:rsidR="001C2F5B" w:rsidRDefault="001C2F5B" w:rsidP="0061302C">
            <w:pPr>
              <w:rPr>
                <w:rStyle w:val="Strong"/>
                <w:rFonts w:ascii="Century Gothic" w:hAnsi="Century Gothic"/>
                <w:color w:val="333333"/>
              </w:rPr>
            </w:pPr>
          </w:p>
          <w:p w:rsidR="00246C6A" w:rsidRDefault="00246C6A" w:rsidP="00246C6A">
            <w:pPr>
              <w:shd w:val="clear" w:color="auto" w:fill="FFFFFF"/>
              <w:jc w:val="center"/>
              <w:rPr>
                <w:rStyle w:val="Strong"/>
                <w:rFonts w:ascii="Century Gothic" w:hAnsi="Century Gothic"/>
                <w:color w:val="FF0000"/>
                <w:sz w:val="32"/>
                <w:szCs w:val="32"/>
              </w:rPr>
            </w:pPr>
            <w:r>
              <w:rPr>
                <w:rStyle w:val="Strong"/>
                <w:rFonts w:ascii="Century Gothic" w:hAnsi="Century Gothic"/>
                <w:color w:val="FF0000"/>
                <w:sz w:val="32"/>
                <w:szCs w:val="32"/>
              </w:rPr>
              <w:t>Annual Meeting &amp; Dinner: Wednesday, November 16</w:t>
            </w:r>
            <w:r w:rsidRPr="00A6562E">
              <w:rPr>
                <w:rStyle w:val="Strong"/>
                <w:rFonts w:ascii="Century Gothic" w:hAnsi="Century Gothic"/>
                <w:color w:val="FF0000"/>
                <w:sz w:val="32"/>
                <w:szCs w:val="32"/>
                <w:vertAlign w:val="superscript"/>
              </w:rPr>
              <w:t>th</w:t>
            </w:r>
          </w:p>
          <w:p w:rsidR="00A6562E" w:rsidRPr="00A6562E" w:rsidRDefault="00A6562E" w:rsidP="00A6562E">
            <w:pPr>
              <w:shd w:val="clear" w:color="auto" w:fill="FFFFFF"/>
              <w:spacing w:line="288" w:lineRule="atLeast"/>
              <w:rPr>
                <w:rFonts w:ascii="Century Gothic" w:hAnsi="Century Gothic"/>
                <w:color w:val="000000"/>
                <w:sz w:val="16"/>
                <w:szCs w:val="16"/>
              </w:rPr>
            </w:pPr>
          </w:p>
          <w:p w:rsidR="00246C6A" w:rsidRDefault="00246C6A" w:rsidP="00246C6A">
            <w:pPr>
              <w:shd w:val="clear" w:color="auto" w:fill="FFFFFF"/>
              <w:spacing w:line="288" w:lineRule="atLeast"/>
              <w:jc w:val="center"/>
              <w:rPr>
                <w:rFonts w:ascii="Century Gothic" w:hAnsi="Century Gothic"/>
                <w:color w:val="000000"/>
                <w:sz w:val="20"/>
                <w:szCs w:val="20"/>
              </w:rPr>
            </w:pPr>
            <w:r>
              <w:rPr>
                <w:rFonts w:ascii="Century Gothic" w:hAnsi="Century Gothic"/>
                <w:noProof/>
                <w:color w:val="000000"/>
                <w:sz w:val="20"/>
                <w:szCs w:val="20"/>
              </w:rPr>
              <w:drawing>
                <wp:inline distT="0" distB="0" distL="0" distR="0" wp14:anchorId="1B381381" wp14:editId="5150EEBD">
                  <wp:extent cx="5710555" cy="517525"/>
                  <wp:effectExtent l="0" t="0" r="4445" b="0"/>
                  <wp:docPr id="34" name="Picture 34" descr="https://mlsvc01-prod.s3.amazonaws.com/53262909001/bccf231d-e3fd-4f48-bc4d-f405219d1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53262909001/bccf231d-e3fd-4f48-bc4d-f405219d1f4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0555" cy="517525"/>
                          </a:xfrm>
                          <a:prstGeom prst="rect">
                            <a:avLst/>
                          </a:prstGeom>
                          <a:noFill/>
                          <a:ln>
                            <a:noFill/>
                          </a:ln>
                        </pic:spPr>
                      </pic:pic>
                    </a:graphicData>
                  </a:graphic>
                </wp:inline>
              </w:drawing>
            </w:r>
          </w:p>
          <w:tbl>
            <w:tblPr>
              <w:tblpPr w:leftFromText="120" w:rightFromText="45" w:vertAnchor="text" w:tblpXSpec="right" w:tblpYSpec="center"/>
              <w:tblW w:w="1500" w:type="dxa"/>
              <w:tblCellSpacing w:w="0" w:type="dxa"/>
              <w:tblCellMar>
                <w:left w:w="0" w:type="dxa"/>
                <w:right w:w="0" w:type="dxa"/>
              </w:tblCellMar>
              <w:tblLook w:val="04A0" w:firstRow="1" w:lastRow="0" w:firstColumn="1" w:lastColumn="0" w:noHBand="0" w:noVBand="1"/>
            </w:tblPr>
            <w:tblGrid>
              <w:gridCol w:w="143"/>
              <w:gridCol w:w="1575"/>
            </w:tblGrid>
            <w:tr w:rsidR="00246C6A" w:rsidTr="00246C6A">
              <w:trPr>
                <w:trHeight w:val="15"/>
                <w:tblCellSpacing w:w="0" w:type="dxa"/>
              </w:trPr>
              <w:tc>
                <w:tcPr>
                  <w:tcW w:w="75" w:type="dxa"/>
                  <w:tcMar>
                    <w:top w:w="75" w:type="dxa"/>
                    <w:left w:w="75" w:type="dxa"/>
                    <w:bottom w:w="0" w:type="dxa"/>
                    <w:right w:w="0" w:type="dxa"/>
                  </w:tcMar>
                  <w:hideMark/>
                </w:tcPr>
                <w:p w:rsidR="00246C6A" w:rsidRDefault="00246C6A" w:rsidP="00246C6A">
                  <w:pPr>
                    <w:spacing w:line="15" w:lineRule="atLeast"/>
                    <w:jc w:val="center"/>
                    <w:rPr>
                      <w:sz w:val="24"/>
                      <w:szCs w:val="24"/>
                    </w:rPr>
                  </w:pPr>
                  <w:r>
                    <w:rPr>
                      <w:noProof/>
                    </w:rPr>
                    <w:drawing>
                      <wp:inline distT="0" distB="0" distL="0" distR="0" wp14:anchorId="28E3AF50" wp14:editId="41C9640F">
                        <wp:extent cx="43180" cy="8890"/>
                        <wp:effectExtent l="0" t="0" r="0" b="0"/>
                        <wp:docPr id="33" name="Picture 3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c>
                <w:tcPr>
                  <w:tcW w:w="5000" w:type="pct"/>
                  <w:tcMar>
                    <w:top w:w="75" w:type="dxa"/>
                    <w:left w:w="0" w:type="dxa"/>
                    <w:bottom w:w="0" w:type="dxa"/>
                    <w:right w:w="75" w:type="dxa"/>
                  </w:tcMar>
                  <w:vAlign w:val="center"/>
                  <w:hideMark/>
                </w:tcPr>
                <w:p w:rsidR="00246C6A" w:rsidRDefault="00246C6A" w:rsidP="00246C6A">
                  <w:pPr>
                    <w:spacing w:line="15" w:lineRule="atLeast"/>
                    <w:jc w:val="center"/>
                    <w:rPr>
                      <w:sz w:val="24"/>
                      <w:szCs w:val="24"/>
                    </w:rPr>
                  </w:pPr>
                  <w:r>
                    <w:rPr>
                      <w:noProof/>
                    </w:rPr>
                    <w:drawing>
                      <wp:anchor distT="0" distB="0" distL="0" distR="0" simplePos="0" relativeHeight="251682816" behindDoc="0" locked="0" layoutInCell="1" allowOverlap="0" wp14:anchorId="66105EAD" wp14:editId="1D0CFAC7">
                        <wp:simplePos x="0" y="0"/>
                        <wp:positionH relativeFrom="column">
                          <wp:align>right</wp:align>
                        </wp:positionH>
                        <wp:positionV relativeFrom="line">
                          <wp:posOffset>0</wp:posOffset>
                        </wp:positionV>
                        <wp:extent cx="952500" cy="1409700"/>
                        <wp:effectExtent l="0" t="0" r="0" b="0"/>
                        <wp:wrapSquare wrapText="bothSides"/>
                        <wp:docPr id="36" name="Picture 36" descr="https://mlsvc01-prod.s3.amazonaws.com/53262909001/eb93b4f4-872b-412f-b3ee-16dc5ae0f7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53262909001/eb93b4f4-872b-412f-b3ee-16dc5ae0f7b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6562E" w:rsidRPr="00A6562E" w:rsidRDefault="00A6562E" w:rsidP="00246C6A">
            <w:pPr>
              <w:shd w:val="clear" w:color="auto" w:fill="FFFFFF"/>
              <w:spacing w:line="288" w:lineRule="atLeast"/>
              <w:rPr>
                <w:rFonts w:ascii="Century Gothic" w:hAnsi="Century Gothic"/>
                <w:color w:val="000000"/>
                <w:sz w:val="16"/>
                <w:szCs w:val="16"/>
              </w:rPr>
            </w:pPr>
          </w:p>
          <w:p w:rsidR="00246C6A" w:rsidRDefault="00246C6A" w:rsidP="00246C6A">
            <w:pPr>
              <w:shd w:val="clear" w:color="auto" w:fill="FFFFFF"/>
              <w:spacing w:line="288" w:lineRule="atLeast"/>
              <w:rPr>
                <w:rFonts w:ascii="Century Gothic" w:hAnsi="Century Gothic"/>
                <w:color w:val="000000"/>
                <w:sz w:val="20"/>
                <w:szCs w:val="20"/>
              </w:rPr>
            </w:pPr>
            <w:r>
              <w:rPr>
                <w:rFonts w:ascii="Century Gothic" w:hAnsi="Century Gothic"/>
                <w:color w:val="000000"/>
                <w:sz w:val="20"/>
                <w:szCs w:val="20"/>
              </w:rPr>
              <w:t>The Annual Meeting and Dinner has been confirmed for Wednesday, November 16th at Giovanni's Restaurant &amp; Conference Center. The RAEDC Board of Directors and Staff are proud to welcome Mr. David Storch, Chairman, President and Chief Executive Officer of AAR, as the keynote speaker.</w:t>
            </w:r>
          </w:p>
          <w:p w:rsidR="00A6562E" w:rsidRDefault="00A6562E" w:rsidP="00246C6A">
            <w:pPr>
              <w:shd w:val="clear" w:color="auto" w:fill="FFFFFF"/>
              <w:spacing w:line="288" w:lineRule="atLeast"/>
              <w:rPr>
                <w:rFonts w:ascii="Century Gothic" w:hAnsi="Century Gothic"/>
                <w:color w:val="000000"/>
                <w:sz w:val="20"/>
                <w:szCs w:val="20"/>
              </w:rPr>
            </w:pPr>
          </w:p>
          <w:p w:rsidR="00246C6A" w:rsidRDefault="00246C6A" w:rsidP="00246C6A">
            <w:pPr>
              <w:shd w:val="clear" w:color="auto" w:fill="FFFFFF"/>
              <w:spacing w:line="288" w:lineRule="atLeast"/>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AAR is a leading provider of diverse products and value-added services to the worldwide aviation/aerospace and government/defense industries.</w:t>
            </w:r>
          </w:p>
          <w:p w:rsidR="00A6562E" w:rsidRDefault="00B63068" w:rsidP="00246C6A">
            <w:pPr>
              <w:shd w:val="clear" w:color="auto" w:fill="FFFFFF"/>
              <w:spacing w:line="288" w:lineRule="atLeast"/>
              <w:rPr>
                <w:rFonts w:ascii="Century Gothic" w:hAnsi="Century Gothic"/>
                <w:color w:val="000000"/>
                <w:sz w:val="20"/>
                <w:szCs w:val="20"/>
              </w:rPr>
            </w:pPr>
            <w:r>
              <w:rPr>
                <w:rFonts w:ascii="Century Gothic" w:hAnsi="Century Gothic"/>
                <w:noProof/>
                <w:color w:val="000000"/>
                <w:sz w:val="20"/>
                <w:szCs w:val="20"/>
              </w:rPr>
              <w:drawing>
                <wp:anchor distT="47625" distB="47625" distL="47625" distR="47625" simplePos="0" relativeHeight="251683840" behindDoc="0" locked="0" layoutInCell="1" allowOverlap="0" wp14:anchorId="408308F5" wp14:editId="7DFB6DE6">
                  <wp:simplePos x="0" y="0"/>
                  <wp:positionH relativeFrom="column">
                    <wp:posOffset>4922520</wp:posOffset>
                  </wp:positionH>
                  <wp:positionV relativeFrom="line">
                    <wp:posOffset>-36195</wp:posOffset>
                  </wp:positionV>
                  <wp:extent cx="952500" cy="333375"/>
                  <wp:effectExtent l="0" t="0" r="0" b="9525"/>
                  <wp:wrapSquare wrapText="bothSides"/>
                  <wp:docPr id="35" name="Picture 35" descr="A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068" w:rsidRPr="00A904FF" w:rsidRDefault="00B63068" w:rsidP="00246C6A">
            <w:pPr>
              <w:shd w:val="clear" w:color="auto" w:fill="FFFFFF"/>
              <w:spacing w:line="288" w:lineRule="atLeast"/>
              <w:rPr>
                <w:rFonts w:ascii="Century Gothic" w:hAnsi="Century Gothic"/>
                <w:b/>
                <w:color w:val="000000"/>
                <w:sz w:val="20"/>
                <w:szCs w:val="20"/>
              </w:rPr>
            </w:pPr>
            <w:r w:rsidRPr="00A904FF">
              <w:rPr>
                <w:rFonts w:ascii="Century Gothic" w:hAnsi="Century Gothic"/>
                <w:b/>
                <w:color w:val="000000"/>
                <w:sz w:val="20"/>
                <w:szCs w:val="20"/>
              </w:rPr>
              <w:t>Table and ticket sales will begin on Thursday, September 15</w:t>
            </w:r>
            <w:r w:rsidRPr="00A904FF">
              <w:rPr>
                <w:rFonts w:ascii="Century Gothic" w:hAnsi="Century Gothic"/>
                <w:b/>
                <w:color w:val="000000"/>
                <w:sz w:val="20"/>
                <w:szCs w:val="20"/>
                <w:vertAlign w:val="superscript"/>
              </w:rPr>
              <w:t>th</w:t>
            </w:r>
            <w:r w:rsidRPr="00A904FF">
              <w:rPr>
                <w:rFonts w:ascii="Century Gothic" w:hAnsi="Century Gothic"/>
                <w:b/>
                <w:color w:val="000000"/>
                <w:sz w:val="20"/>
                <w:szCs w:val="20"/>
              </w:rPr>
              <w:t xml:space="preserve">. </w:t>
            </w:r>
          </w:p>
          <w:p w:rsidR="00B63068" w:rsidRDefault="00B63068" w:rsidP="00246C6A">
            <w:pPr>
              <w:shd w:val="clear" w:color="auto" w:fill="FFFFFF"/>
              <w:rPr>
                <w:rFonts w:ascii="Century Gothic" w:hAnsi="Century Gothic"/>
                <w:color w:val="000000"/>
                <w:sz w:val="20"/>
                <w:szCs w:val="20"/>
              </w:rPr>
            </w:pPr>
          </w:p>
          <w:p w:rsidR="00246C6A" w:rsidRDefault="00246C6A" w:rsidP="00246C6A">
            <w:pPr>
              <w:shd w:val="clear" w:color="auto" w:fill="FFFFFF"/>
              <w:rPr>
                <w:rFonts w:ascii="Century Gothic" w:hAnsi="Century Gothic"/>
                <w:color w:val="000000"/>
                <w:sz w:val="20"/>
                <w:szCs w:val="20"/>
              </w:rPr>
            </w:pPr>
            <w:r>
              <w:rPr>
                <w:rFonts w:ascii="Century Gothic" w:hAnsi="Century Gothic"/>
                <w:color w:val="000000"/>
                <w:sz w:val="20"/>
                <w:szCs w:val="20"/>
              </w:rPr>
              <w:t>For more information contact Jimsi Kuborn, Vice President of Investor Relations at 815-969-4259 or</w:t>
            </w:r>
            <w:hyperlink r:id="rId24" w:tgtFrame="_blank" w:history="1">
              <w:r>
                <w:rPr>
                  <w:rStyle w:val="Hyperlink"/>
                  <w:rFonts w:ascii="Century Gothic" w:hAnsi="Century Gothic"/>
                  <w:color w:val="000000"/>
                  <w:sz w:val="20"/>
                  <w:szCs w:val="20"/>
                </w:rPr>
                <w:t>JKuborn@RockfordIL.com</w:t>
              </w:r>
            </w:hyperlink>
            <w:r>
              <w:rPr>
                <w:rFonts w:ascii="Century Gothic" w:hAnsi="Century Gothic"/>
                <w:color w:val="000000"/>
                <w:sz w:val="20"/>
                <w:szCs w:val="20"/>
              </w:rPr>
              <w:t>.</w:t>
            </w:r>
          </w:p>
          <w:p w:rsidR="00246C6A" w:rsidRDefault="00246C6A" w:rsidP="00246C6A">
            <w:pPr>
              <w:shd w:val="clear" w:color="auto" w:fill="FFFFFF"/>
              <w:rPr>
                <w:rFonts w:ascii="Century Gothic" w:hAnsi="Century Gothic"/>
                <w:color w:val="000000"/>
                <w:sz w:val="20"/>
                <w:szCs w:val="20"/>
              </w:rPr>
            </w:pPr>
          </w:p>
          <w:p w:rsidR="00246C6A" w:rsidRDefault="00246C6A" w:rsidP="00246C6A">
            <w:pPr>
              <w:shd w:val="clear" w:color="auto" w:fill="FFFFFF"/>
              <w:rPr>
                <w:rFonts w:ascii="Century Gothic" w:hAnsi="Century Gothic"/>
                <w:color w:val="000000"/>
                <w:sz w:val="20"/>
                <w:szCs w:val="20"/>
              </w:rPr>
            </w:pPr>
          </w:p>
          <w:tbl>
            <w:tblPr>
              <w:tblW w:w="9000" w:type="dxa"/>
              <w:tblCellSpacing w:w="0" w:type="dxa"/>
              <w:tblCellMar>
                <w:top w:w="45" w:type="dxa"/>
                <w:left w:w="45" w:type="dxa"/>
                <w:bottom w:w="45" w:type="dxa"/>
                <w:right w:w="45" w:type="dxa"/>
              </w:tblCellMar>
              <w:tblLook w:val="04A0" w:firstRow="1" w:lastRow="0" w:firstColumn="1" w:lastColumn="0" w:noHBand="0" w:noVBand="1"/>
            </w:tblPr>
            <w:tblGrid>
              <w:gridCol w:w="4500"/>
              <w:gridCol w:w="4500"/>
            </w:tblGrid>
            <w:tr w:rsidR="00246C6A" w:rsidTr="00246C6A">
              <w:trPr>
                <w:trHeight w:val="360"/>
                <w:tblCellSpacing w:w="0" w:type="dxa"/>
              </w:trPr>
              <w:tc>
                <w:tcPr>
                  <w:tcW w:w="4365" w:type="dxa"/>
                  <w:hideMark/>
                </w:tcPr>
                <w:p w:rsidR="00246C6A" w:rsidRDefault="00246C6A">
                  <w:pPr>
                    <w:jc w:val="center"/>
                    <w:rPr>
                      <w:rFonts w:ascii="Century Gothic" w:hAnsi="Century Gothic"/>
                      <w:color w:val="000000"/>
                      <w:sz w:val="20"/>
                      <w:szCs w:val="20"/>
                    </w:rPr>
                  </w:pPr>
                  <w:r>
                    <w:rPr>
                      <w:rStyle w:val="Strong"/>
                      <w:rFonts w:ascii="Century Gothic" w:hAnsi="Century Gothic"/>
                      <w:color w:val="000000"/>
                      <w:sz w:val="20"/>
                      <w:szCs w:val="20"/>
                    </w:rPr>
                    <w:t>Principal Sponsor</w:t>
                  </w:r>
                </w:p>
              </w:tc>
              <w:tc>
                <w:tcPr>
                  <w:tcW w:w="4365" w:type="dxa"/>
                  <w:hideMark/>
                </w:tcPr>
                <w:p w:rsidR="00246C6A" w:rsidRDefault="00246C6A">
                  <w:pPr>
                    <w:jc w:val="center"/>
                    <w:rPr>
                      <w:rFonts w:ascii="Century Gothic" w:hAnsi="Century Gothic"/>
                      <w:color w:val="000000"/>
                      <w:sz w:val="20"/>
                      <w:szCs w:val="20"/>
                    </w:rPr>
                  </w:pPr>
                  <w:r>
                    <w:rPr>
                      <w:rStyle w:val="Strong"/>
                      <w:rFonts w:ascii="Century Gothic" w:hAnsi="Century Gothic"/>
                      <w:color w:val="000000"/>
                      <w:sz w:val="20"/>
                      <w:szCs w:val="20"/>
                    </w:rPr>
                    <w:t>Keynote Presenting Sponsor</w:t>
                  </w:r>
                </w:p>
              </w:tc>
            </w:tr>
            <w:tr w:rsidR="00246C6A" w:rsidTr="00246C6A">
              <w:trPr>
                <w:trHeight w:val="360"/>
                <w:tblCellSpacing w:w="0" w:type="dxa"/>
              </w:trPr>
              <w:tc>
                <w:tcPr>
                  <w:tcW w:w="4365" w:type="dxa"/>
                  <w:hideMark/>
                </w:tcPr>
                <w:p w:rsidR="00246C6A" w:rsidRDefault="00246C6A">
                  <w:pPr>
                    <w:jc w:val="center"/>
                    <w:rPr>
                      <w:rFonts w:ascii="Century Gothic" w:hAnsi="Century Gothic"/>
                      <w:color w:val="000000"/>
                      <w:sz w:val="20"/>
                      <w:szCs w:val="20"/>
                    </w:rPr>
                  </w:pPr>
                  <w:r>
                    <w:rPr>
                      <w:rFonts w:ascii="Century Gothic" w:hAnsi="Century Gothic"/>
                      <w:noProof/>
                      <w:color w:val="000000"/>
                      <w:sz w:val="20"/>
                      <w:szCs w:val="20"/>
                    </w:rPr>
                    <w:drawing>
                      <wp:inline distT="0" distB="0" distL="0" distR="0" wp14:anchorId="7ADD765A" wp14:editId="1D124279">
                        <wp:extent cx="2061845" cy="664210"/>
                        <wp:effectExtent l="0" t="0" r="0" b="2540"/>
                        <wp:docPr id="31" name="Picture 31" descr="https://mlsvc01-prod.s3.amazonaws.com/53262909001/fe252c1d-63ca-4ce4-a239-79c67723a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53262909001/fe252c1d-63ca-4ce4-a239-79c67723a90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1845" cy="664210"/>
                                </a:xfrm>
                                <a:prstGeom prst="rect">
                                  <a:avLst/>
                                </a:prstGeom>
                                <a:noFill/>
                                <a:ln>
                                  <a:noFill/>
                                </a:ln>
                              </pic:spPr>
                            </pic:pic>
                          </a:graphicData>
                        </a:graphic>
                      </wp:inline>
                    </w:drawing>
                  </w:r>
                </w:p>
              </w:tc>
              <w:tc>
                <w:tcPr>
                  <w:tcW w:w="4365" w:type="dxa"/>
                  <w:hideMark/>
                </w:tcPr>
                <w:p w:rsidR="00246C6A" w:rsidRDefault="00246C6A">
                  <w:pPr>
                    <w:jc w:val="center"/>
                    <w:rPr>
                      <w:rFonts w:ascii="Century Gothic" w:hAnsi="Century Gothic"/>
                      <w:color w:val="000000"/>
                      <w:sz w:val="20"/>
                      <w:szCs w:val="20"/>
                    </w:rPr>
                  </w:pPr>
                  <w:r>
                    <w:rPr>
                      <w:rFonts w:ascii="Century Gothic" w:hAnsi="Century Gothic"/>
                      <w:noProof/>
                      <w:color w:val="000000"/>
                      <w:sz w:val="20"/>
                      <w:szCs w:val="20"/>
                    </w:rPr>
                    <w:drawing>
                      <wp:inline distT="0" distB="0" distL="0" distR="0" wp14:anchorId="608CE576" wp14:editId="184BC0FA">
                        <wp:extent cx="1431925" cy="716280"/>
                        <wp:effectExtent l="0" t="0" r="0" b="7620"/>
                        <wp:docPr id="30" name="Picture 30" descr="https://mlsvc01-prod.s3.amazonaws.com/53262909001/0bade235-fc3d-4dbe-944a-d47e0f8815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lsvc01-prod.s3.amazonaws.com/53262909001/0bade235-fc3d-4dbe-944a-d47e0f8815b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p>
              </w:tc>
            </w:tr>
          </w:tbl>
          <w:p w:rsidR="00246C6A" w:rsidRDefault="00246C6A" w:rsidP="00246C6A">
            <w:pPr>
              <w:shd w:val="clear" w:color="auto" w:fill="FFFFFF"/>
              <w:rPr>
                <w:rFonts w:ascii="Century Gothic" w:hAnsi="Century Gothic"/>
                <w:color w:val="000000"/>
                <w:sz w:val="20"/>
                <w:szCs w:val="20"/>
              </w:rPr>
            </w:pPr>
          </w:p>
          <w:p w:rsidR="001B1815" w:rsidRDefault="001B1815" w:rsidP="001B1815">
            <w:pPr>
              <w:shd w:val="clear" w:color="auto" w:fill="FFFFFF"/>
              <w:jc w:val="center"/>
              <w:rPr>
                <w:rStyle w:val="Strong"/>
                <w:rFonts w:ascii="Century Gothic" w:hAnsi="Century Gothic"/>
                <w:color w:val="000000"/>
              </w:rPr>
            </w:pPr>
            <w:r>
              <w:rPr>
                <w:rStyle w:val="Strong"/>
                <w:rFonts w:ascii="Century Gothic" w:hAnsi="Century Gothic"/>
                <w:color w:val="000000"/>
              </w:rPr>
              <w:t>Premier Sponsors</w:t>
            </w:r>
          </w:p>
          <w:p w:rsidR="00246C6A" w:rsidRDefault="00246C6A" w:rsidP="001B1815">
            <w:pPr>
              <w:shd w:val="clear" w:color="auto" w:fill="FFFFFF"/>
              <w:jc w:val="center"/>
              <w:rPr>
                <w:rFonts w:ascii="Century Gothic" w:hAnsi="Century Gothic"/>
                <w:color w:val="000000"/>
              </w:rPr>
            </w:pPr>
            <w:r>
              <w:rPr>
                <w:rFonts w:ascii="Century Gothic" w:hAnsi="Century Gothic"/>
                <w:color w:val="000000"/>
              </w:rPr>
              <w:t xml:space="preserve">Baker Tilly, First Northern Credit Union, </w:t>
            </w:r>
            <w:r w:rsidR="00B63068">
              <w:rPr>
                <w:rFonts w:ascii="Century Gothic" w:hAnsi="Century Gothic"/>
                <w:color w:val="000000"/>
              </w:rPr>
              <w:t xml:space="preserve">Greenlee, </w:t>
            </w:r>
            <w:r>
              <w:rPr>
                <w:rFonts w:ascii="Century Gothic" w:hAnsi="Century Gothic"/>
                <w:color w:val="000000"/>
              </w:rPr>
              <w:t xml:space="preserve">Mercyhealth, Meridian, Nicor Gas, </w:t>
            </w:r>
            <w:r w:rsidR="001B1815">
              <w:rPr>
                <w:rFonts w:ascii="Century Gothic" w:hAnsi="Century Gothic"/>
                <w:color w:val="000000"/>
              </w:rPr>
              <w:br/>
            </w:r>
            <w:r>
              <w:rPr>
                <w:rFonts w:ascii="Century Gothic" w:hAnsi="Century Gothic"/>
                <w:color w:val="000000"/>
              </w:rPr>
              <w:t xml:space="preserve">PCI Pharma Services, Inc., </w:t>
            </w:r>
            <w:r w:rsidR="001B1815">
              <w:rPr>
                <w:rFonts w:ascii="Century Gothic" w:hAnsi="Century Gothic"/>
                <w:color w:val="000000"/>
              </w:rPr>
              <w:t xml:space="preserve">SwedishAmerican, </w:t>
            </w:r>
            <w:r w:rsidR="00A904FF">
              <w:rPr>
                <w:rFonts w:ascii="Century Gothic" w:hAnsi="Century Gothic"/>
                <w:color w:val="000000"/>
              </w:rPr>
              <w:t xml:space="preserve">Venture One, </w:t>
            </w:r>
            <w:r>
              <w:rPr>
                <w:rFonts w:ascii="Century Gothic" w:hAnsi="Century Gothic"/>
                <w:color w:val="000000"/>
              </w:rPr>
              <w:t>Woodward</w:t>
            </w:r>
          </w:p>
          <w:p w:rsidR="0061302C" w:rsidRDefault="0061302C" w:rsidP="0061302C">
            <w:pPr>
              <w:rPr>
                <w:rStyle w:val="Strong"/>
                <w:rFonts w:ascii="Century Gothic" w:hAnsi="Century Gothic"/>
                <w:color w:val="333333"/>
                <w:sz w:val="20"/>
                <w:szCs w:val="20"/>
              </w:rPr>
            </w:pPr>
            <w:r>
              <w:rPr>
                <w:noProof/>
                <w:sz w:val="20"/>
                <w:szCs w:val="20"/>
              </w:rPr>
              <w:drawing>
                <wp:inline distT="0" distB="0" distL="0" distR="0" wp14:anchorId="2D36F9E2" wp14:editId="311D1C62">
                  <wp:extent cx="5943600" cy="233045"/>
                  <wp:effectExtent l="0" t="0" r="0" b="0"/>
                  <wp:docPr id="14" name="Picture 14"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p w:rsidR="0061302C" w:rsidRDefault="0061302C" w:rsidP="0061302C">
            <w:pPr>
              <w:rPr>
                <w:rStyle w:val="Strong"/>
                <w:rFonts w:ascii="Century Gothic" w:hAnsi="Century Gothic"/>
                <w:color w:val="333333"/>
                <w:sz w:val="20"/>
                <w:szCs w:val="20"/>
              </w:rPr>
            </w:pPr>
          </w:p>
        </w:tc>
      </w:tr>
      <w:tr w:rsidR="0061302C" w:rsidTr="001C165D">
        <w:trPr>
          <w:trHeight w:val="485"/>
        </w:trPr>
        <w:tc>
          <w:tcPr>
            <w:tcW w:w="9576" w:type="dxa"/>
            <w:shd w:val="clear" w:color="auto" w:fill="193167"/>
            <w:vAlign w:val="center"/>
          </w:tcPr>
          <w:p w:rsidR="0061302C" w:rsidRPr="0061302C" w:rsidRDefault="0061302C" w:rsidP="0061302C">
            <w:pPr>
              <w:rPr>
                <w:rStyle w:val="Strong"/>
                <w:rFonts w:ascii="Century Gothic" w:hAnsi="Century Gothic"/>
                <w:i/>
                <w:color w:val="FFFFFF" w:themeColor="background1"/>
                <w:sz w:val="20"/>
                <w:szCs w:val="20"/>
              </w:rPr>
            </w:pPr>
            <w:r w:rsidRPr="00A664BB">
              <w:rPr>
                <w:rStyle w:val="Strong"/>
                <w:rFonts w:ascii="Century Gothic" w:hAnsi="Century Gothic"/>
                <w:i/>
                <w:color w:val="FFFFFF" w:themeColor="background1"/>
                <w:szCs w:val="20"/>
              </w:rPr>
              <w:lastRenderedPageBreak/>
              <w:t>Rockforward20/20</w:t>
            </w:r>
          </w:p>
        </w:tc>
      </w:tr>
      <w:tr w:rsidR="0061302C" w:rsidTr="001C165D">
        <w:trPr>
          <w:trHeight w:val="485"/>
        </w:trPr>
        <w:tc>
          <w:tcPr>
            <w:tcW w:w="9576" w:type="dxa"/>
            <w:shd w:val="clear" w:color="auto" w:fill="auto"/>
            <w:vAlign w:val="center"/>
          </w:tcPr>
          <w:p w:rsidR="0061302C" w:rsidRDefault="0061302C" w:rsidP="0061302C">
            <w:pPr>
              <w:rPr>
                <w:rFonts w:ascii="Century Gothic" w:hAnsi="Century Gothic"/>
                <w:color w:val="333333"/>
                <w:sz w:val="20"/>
                <w:szCs w:val="20"/>
              </w:rPr>
            </w:pPr>
          </w:p>
          <w:p w:rsidR="0061302C" w:rsidRDefault="0061302C" w:rsidP="0061302C">
            <w:pPr>
              <w:rPr>
                <w:noProof/>
                <w:color w:val="333333"/>
              </w:rPr>
            </w:pPr>
            <w:r>
              <w:rPr>
                <w:noProof/>
                <w:color w:val="333333"/>
              </w:rPr>
              <w:drawing>
                <wp:anchor distT="0" distB="0" distL="114300" distR="114300" simplePos="0" relativeHeight="251666432" behindDoc="0" locked="0" layoutInCell="1" allowOverlap="1" wp14:anchorId="3C89B5E9" wp14:editId="0A148616">
                  <wp:simplePos x="0" y="0"/>
                  <wp:positionH relativeFrom="column">
                    <wp:posOffset>1482090</wp:posOffset>
                  </wp:positionH>
                  <wp:positionV relativeFrom="paragraph">
                    <wp:posOffset>1214120</wp:posOffset>
                  </wp:positionV>
                  <wp:extent cx="2380615" cy="1078230"/>
                  <wp:effectExtent l="0" t="0" r="635" b="7620"/>
                  <wp:wrapTopAndBottom/>
                  <wp:docPr id="17" name="Picture 17" descr="http://files.ctctcdn.com/53262909001/53df48eb-e5b2-4669-8427-e3ee4e72e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tctcdn.com/53262909001/53df48eb-e5b2-4669-8427-e3ee4e72e79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061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sz w:val="20"/>
                <w:szCs w:val="20"/>
              </w:rPr>
              <w:t xml:space="preserve">Rockforward20/20 represents a bold vision for our future, this aggressive plan will cultivate opportunities to create and retain over 10,000 jobs and significantly increase capital investment in the region. </w:t>
            </w:r>
            <w:r>
              <w:rPr>
                <w:rFonts w:ascii="Century Gothic" w:hAnsi="Century Gothic"/>
                <w:color w:val="333333"/>
                <w:sz w:val="20"/>
                <w:szCs w:val="20"/>
              </w:rPr>
              <w:br/>
            </w:r>
            <w:r>
              <w:rPr>
                <w:rFonts w:ascii="Century Gothic" w:hAnsi="Century Gothic"/>
                <w:color w:val="333333"/>
                <w:sz w:val="20"/>
                <w:szCs w:val="20"/>
              </w:rPr>
              <w:br/>
              <w:t xml:space="preserve">Learn more at </w:t>
            </w:r>
            <w:hyperlink r:id="rId28" w:tgtFrame="_blank" w:history="1">
              <w:r>
                <w:rPr>
                  <w:rStyle w:val="Hyperlink"/>
                  <w:rFonts w:ascii="Century Gothic" w:hAnsi="Century Gothic"/>
                  <w:color w:val="333333"/>
                  <w:sz w:val="20"/>
                  <w:szCs w:val="20"/>
                </w:rPr>
                <w:t>RockfordIL.com/Rockforward2020</w:t>
              </w:r>
            </w:hyperlink>
            <w:r>
              <w:rPr>
                <w:rFonts w:ascii="Century Gothic" w:hAnsi="Century Gothic"/>
                <w:color w:val="333333"/>
                <w:sz w:val="20"/>
                <w:szCs w:val="20"/>
              </w:rPr>
              <w:t>. If you have not set up a brief meeting to explore how you can get involved, contact Jimsi Kuborn at 815-969-4259 or </w:t>
            </w:r>
            <w:hyperlink r:id="rId29" w:tgtFrame="_blank" w:history="1">
              <w:r>
                <w:rPr>
                  <w:rStyle w:val="Hyperlink"/>
                  <w:rFonts w:ascii="Century Gothic" w:hAnsi="Century Gothic"/>
                  <w:color w:val="333333"/>
                  <w:sz w:val="20"/>
                  <w:szCs w:val="20"/>
                </w:rPr>
                <w:t>jkuborn@rockfordil.com</w:t>
              </w:r>
            </w:hyperlink>
            <w:r>
              <w:rPr>
                <w:rFonts w:ascii="Century Gothic" w:hAnsi="Century Gothic"/>
                <w:color w:val="333333"/>
                <w:sz w:val="20"/>
                <w:szCs w:val="20"/>
              </w:rPr>
              <w:t>.</w:t>
            </w:r>
            <w:r>
              <w:rPr>
                <w:noProof/>
                <w:color w:val="333333"/>
              </w:rPr>
              <w:t xml:space="preserve"> </w:t>
            </w:r>
          </w:p>
          <w:p w:rsidR="0061302C" w:rsidRDefault="0061302C" w:rsidP="0061302C">
            <w:pPr>
              <w:rPr>
                <w:rStyle w:val="Strong"/>
                <w:b w:val="0"/>
                <w:bCs w:val="0"/>
                <w:noProof/>
                <w:color w:val="333333"/>
              </w:rPr>
            </w:pPr>
            <w:r>
              <w:rPr>
                <w:noProof/>
                <w:sz w:val="20"/>
                <w:szCs w:val="20"/>
              </w:rPr>
              <w:drawing>
                <wp:inline distT="0" distB="0" distL="0" distR="0" wp14:anchorId="5068B6AF" wp14:editId="5C35365B">
                  <wp:extent cx="5943600" cy="233045"/>
                  <wp:effectExtent l="0" t="0" r="0" b="0"/>
                  <wp:docPr id="19" name="Picture 19"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p w:rsidR="0061302C" w:rsidRPr="0061302C" w:rsidRDefault="0061302C" w:rsidP="0061302C">
            <w:pPr>
              <w:rPr>
                <w:rStyle w:val="Strong"/>
                <w:b w:val="0"/>
                <w:bCs w:val="0"/>
                <w:noProof/>
                <w:color w:val="333333"/>
              </w:rPr>
            </w:pPr>
          </w:p>
        </w:tc>
      </w:tr>
      <w:tr w:rsidR="0061302C" w:rsidTr="001C165D">
        <w:trPr>
          <w:trHeight w:val="485"/>
        </w:trPr>
        <w:tc>
          <w:tcPr>
            <w:tcW w:w="9576" w:type="dxa"/>
            <w:shd w:val="clear" w:color="auto" w:fill="193167"/>
            <w:vAlign w:val="center"/>
          </w:tcPr>
          <w:p w:rsidR="0061302C" w:rsidRPr="001C2F5B" w:rsidRDefault="001C2F5B" w:rsidP="0061302C">
            <w:pPr>
              <w:rPr>
                <w:rFonts w:ascii="Century Gothic" w:hAnsi="Century Gothic"/>
                <w:b/>
                <w:color w:val="333333"/>
                <w:sz w:val="20"/>
                <w:szCs w:val="20"/>
              </w:rPr>
            </w:pPr>
            <w:r w:rsidRPr="00A664BB">
              <w:rPr>
                <w:rFonts w:ascii="Century Gothic" w:hAnsi="Century Gothic"/>
                <w:b/>
                <w:color w:val="FFFFFF" w:themeColor="background1"/>
                <w:szCs w:val="20"/>
              </w:rPr>
              <w:t>The RAEDC</w:t>
            </w:r>
          </w:p>
        </w:tc>
      </w:tr>
      <w:tr w:rsidR="001C2F5B" w:rsidTr="001C165D">
        <w:trPr>
          <w:trHeight w:val="485"/>
        </w:trPr>
        <w:tc>
          <w:tcPr>
            <w:tcW w:w="9576" w:type="dxa"/>
            <w:shd w:val="clear" w:color="auto" w:fill="auto"/>
            <w:vAlign w:val="center"/>
          </w:tcPr>
          <w:p w:rsidR="001C165D" w:rsidRDefault="001C165D" w:rsidP="001C2F5B">
            <w:pPr>
              <w:rPr>
                <w:rFonts w:ascii="Century Gothic" w:hAnsi="Century Gothic"/>
                <w:color w:val="333333"/>
                <w:sz w:val="20"/>
                <w:szCs w:val="20"/>
              </w:rPr>
            </w:pPr>
          </w:p>
          <w:p w:rsidR="001C2F5B" w:rsidRDefault="001C2F5B" w:rsidP="001C2F5B">
            <w:pPr>
              <w:rPr>
                <w:rFonts w:ascii="Century Gothic" w:hAnsi="Century Gothic"/>
                <w:color w:val="333333"/>
                <w:sz w:val="20"/>
                <w:szCs w:val="20"/>
              </w:rPr>
            </w:pPr>
            <w:r>
              <w:rPr>
                <w:rFonts w:ascii="Century Gothic" w:hAnsi="Century Gothic"/>
                <w:color w:val="333333"/>
                <w:sz w:val="20"/>
                <w:szCs w:val="20"/>
              </w:rPr>
              <w:t>The RAEDC often works behind the scenes due to the confidential nature of business projects. Plus, big deals take time: The average time from start to completion on the 24 project wins in 2015 was 329 days.</w:t>
            </w:r>
          </w:p>
          <w:p w:rsidR="001C2F5B" w:rsidRDefault="001C2F5B" w:rsidP="001C2F5B">
            <w:pPr>
              <w:spacing w:after="240"/>
              <w:rPr>
                <w:rFonts w:ascii="Century Gothic" w:hAnsi="Century Gothic"/>
                <w:color w:val="333333"/>
                <w:sz w:val="20"/>
                <w:szCs w:val="20"/>
              </w:rPr>
            </w:pPr>
            <w:r>
              <w:rPr>
                <w:rFonts w:ascii="Century Gothic" w:hAnsi="Century Gothic"/>
                <w:color w:val="333333"/>
                <w:sz w:val="20"/>
                <w:szCs w:val="20"/>
              </w:rPr>
              <w:br/>
              <w:t>We are committed to persistence and continuity in our work: We market the Rockford Region to the world, influencing companies to locate or expand here. We support and promote growth within targeted industries through regional public-private collaboration. We assist prospective and existing companies by connecting them to resources for workforce development, available buildings, supply chain partners, incentives and more.</w:t>
            </w:r>
            <w:r>
              <w:rPr>
                <w:rFonts w:ascii="Century Gothic" w:hAnsi="Century Gothic"/>
                <w:color w:val="333333"/>
                <w:sz w:val="20"/>
                <w:szCs w:val="20"/>
              </w:rPr>
              <w:br/>
            </w:r>
            <w:r>
              <w:rPr>
                <w:rFonts w:ascii="Century Gothic" w:hAnsi="Century Gothic"/>
                <w:color w:val="333333"/>
                <w:sz w:val="20"/>
                <w:szCs w:val="20"/>
              </w:rPr>
              <w:br/>
              <w:t xml:space="preserve">Together, we will continue the momentum into 2016 for an even stronger, more sustainable economy. </w:t>
            </w:r>
            <w:r>
              <w:rPr>
                <w:rStyle w:val="Strong"/>
                <w:rFonts w:ascii="Century Gothic" w:hAnsi="Century Gothic"/>
                <w:color w:val="333333"/>
                <w:sz w:val="20"/>
                <w:szCs w:val="20"/>
              </w:rPr>
              <w:t>Together, we will Trailblaze, Inspire Action, Align, Seed and Serve!</w:t>
            </w:r>
            <w:r>
              <w:rPr>
                <w:rFonts w:ascii="Century Gothic" w:hAnsi="Century Gothic"/>
                <w:color w:val="333333"/>
                <w:sz w:val="20"/>
                <w:szCs w:val="20"/>
              </w:rPr>
              <w:br/>
            </w:r>
          </w:p>
          <w:tbl>
            <w:tblPr>
              <w:tblW w:w="3000" w:type="dxa"/>
              <w:tblCellSpacing w:w="0" w:type="dxa"/>
              <w:tblCellMar>
                <w:left w:w="0" w:type="dxa"/>
                <w:right w:w="0" w:type="dxa"/>
              </w:tblCellMar>
              <w:tblLook w:val="04A0" w:firstRow="1" w:lastRow="0" w:firstColumn="1" w:lastColumn="0" w:noHBand="0" w:noVBand="1"/>
            </w:tblPr>
            <w:tblGrid>
              <w:gridCol w:w="3000"/>
            </w:tblGrid>
            <w:tr w:rsidR="001C2F5B" w:rsidTr="00B63068">
              <w:trPr>
                <w:tblCellSpacing w:w="0" w:type="dxa"/>
              </w:trPr>
              <w:tc>
                <w:tcPr>
                  <w:tcW w:w="50" w:type="pct"/>
                  <w:tcMar>
                    <w:top w:w="75" w:type="dxa"/>
                    <w:left w:w="75" w:type="dxa"/>
                    <w:bottom w:w="75" w:type="dxa"/>
                    <w:right w:w="75" w:type="dxa"/>
                  </w:tcMar>
                  <w:vAlign w:val="center"/>
                </w:tcPr>
                <w:p w:rsidR="001C2F5B" w:rsidRDefault="00B63068" w:rsidP="00B63068">
                  <w:pPr>
                    <w:rPr>
                      <w:color w:val="333333"/>
                      <w:sz w:val="24"/>
                      <w:szCs w:val="24"/>
                    </w:rPr>
                  </w:pPr>
                  <w:r>
                    <w:rPr>
                      <w:noProof/>
                      <w:color w:val="333333"/>
                      <w:sz w:val="24"/>
                      <w:szCs w:val="24"/>
                    </w:rPr>
                    <w:lastRenderedPageBreak/>
                    <w:drawing>
                      <wp:inline distT="0" distB="0" distL="0" distR="0">
                        <wp:extent cx="1099023" cy="517414"/>
                        <wp:effectExtent l="0" t="0" r="6350" b="0"/>
                        <wp:docPr id="9" name="Picture 9" descr="G:\COUNCIL\Resource Library\Publications\RAEDCPublications\President's Newsletter\2016\Templates\Mike Signature - In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Mike Signature - Informa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9216" cy="517505"/>
                                </a:xfrm>
                                <a:prstGeom prst="rect">
                                  <a:avLst/>
                                </a:prstGeom>
                                <a:noFill/>
                                <a:ln>
                                  <a:noFill/>
                                </a:ln>
                              </pic:spPr>
                            </pic:pic>
                          </a:graphicData>
                        </a:graphic>
                      </wp:inline>
                    </w:drawing>
                  </w:r>
                </w:p>
              </w:tc>
            </w:tr>
          </w:tbl>
          <w:p w:rsidR="001C2F5B" w:rsidRDefault="001C2F5B" w:rsidP="001C2F5B">
            <w:pPr>
              <w:rPr>
                <w:rFonts w:ascii="Century Gothic" w:hAnsi="Century Gothic"/>
                <w:color w:val="333333"/>
                <w:sz w:val="20"/>
                <w:szCs w:val="20"/>
              </w:rPr>
            </w:pPr>
            <w:r>
              <w:rPr>
                <w:rFonts w:ascii="Century Gothic" w:hAnsi="Century Gothic"/>
                <w:color w:val="333333"/>
                <w:sz w:val="20"/>
                <w:szCs w:val="20"/>
              </w:rPr>
              <w:t>Michael Nicholas, President</w:t>
            </w:r>
            <w:r>
              <w:rPr>
                <w:rFonts w:ascii="Century Gothic" w:hAnsi="Century Gothic"/>
                <w:color w:val="333333"/>
                <w:sz w:val="20"/>
                <w:szCs w:val="20"/>
              </w:rPr>
              <w:br/>
            </w:r>
            <w:hyperlink r:id="rId31" w:tgtFrame="_blank" w:history="1">
              <w:r>
                <w:rPr>
                  <w:rStyle w:val="Hyperlink"/>
                  <w:rFonts w:ascii="Century Gothic" w:hAnsi="Century Gothic"/>
                  <w:color w:val="333333"/>
                  <w:sz w:val="20"/>
                  <w:szCs w:val="20"/>
                </w:rPr>
                <w:t>MNicholas@RockfordIL.com</w:t>
              </w:r>
            </w:hyperlink>
            <w:r w:rsidR="00EA4633">
              <w:rPr>
                <w:rFonts w:ascii="Century Gothic" w:hAnsi="Century Gothic"/>
                <w:color w:val="333333"/>
                <w:sz w:val="20"/>
                <w:szCs w:val="20"/>
              </w:rPr>
              <w:br/>
            </w:r>
            <w:r w:rsidR="00EA4633">
              <w:rPr>
                <w:rFonts w:ascii="Century Gothic" w:hAnsi="Century Gothic"/>
                <w:color w:val="333333"/>
                <w:sz w:val="20"/>
                <w:szCs w:val="20"/>
              </w:rPr>
              <w:br/>
            </w:r>
            <w:r>
              <w:rPr>
                <w:rStyle w:val="Strong"/>
                <w:rFonts w:ascii="Century Gothic" w:hAnsi="Century Gothic"/>
                <w:color w:val="333333"/>
                <w:sz w:val="20"/>
                <w:szCs w:val="20"/>
              </w:rPr>
              <w:t>ABOUT THE RAEDC</w:t>
            </w:r>
            <w:r>
              <w:rPr>
                <w:rFonts w:ascii="Century Gothic" w:hAnsi="Century Gothic"/>
                <w:color w:val="333333"/>
                <w:sz w:val="20"/>
                <w:szCs w:val="20"/>
              </w:rPr>
              <w:t xml:space="preserve"> </w:t>
            </w:r>
            <w:r>
              <w:rPr>
                <w:rFonts w:ascii="Century Gothic" w:hAnsi="Century Gothic"/>
                <w:color w:val="333333"/>
                <w:sz w:val="20"/>
                <w:szCs w:val="20"/>
              </w:rPr>
              <w:br/>
            </w:r>
            <w:r>
              <w:rPr>
                <w:rFonts w:ascii="Century Gothic" w:hAnsi="Century Gothic"/>
                <w:color w:val="333333"/>
                <w:sz w:val="20"/>
                <w:szCs w:val="20"/>
              </w:rPr>
              <w:br/>
              <w:t xml:space="preserve">The primary role of the Rockford Area Economic Development Council (RAEDC) is to collaboratively improve the economic strength of the Rockford Region by helping employers retain and create quality jobs. The RAEDC works closely with many partners to learn what existing and new employers need to grow, and to serve as a one-stop resource for clients. The RAEDC seeks to improve the competitiveness of the region by taking what it learns from the region's employers, and engaging the community in the daily work of economic development. </w:t>
            </w:r>
          </w:p>
          <w:p w:rsidR="001C2F5B" w:rsidRDefault="001C2F5B" w:rsidP="0061302C">
            <w:pPr>
              <w:rPr>
                <w:rFonts w:ascii="Century Gothic" w:hAnsi="Century Gothic"/>
                <w:color w:val="333333"/>
                <w:sz w:val="20"/>
                <w:szCs w:val="20"/>
              </w:rPr>
            </w:pPr>
          </w:p>
        </w:tc>
      </w:tr>
      <w:tr w:rsidR="001C2F5B" w:rsidTr="001C165D">
        <w:trPr>
          <w:trHeight w:val="485"/>
        </w:trPr>
        <w:tc>
          <w:tcPr>
            <w:tcW w:w="9576" w:type="dxa"/>
            <w:shd w:val="clear" w:color="auto" w:fill="auto"/>
            <w:vAlign w:val="center"/>
          </w:tcPr>
          <w:p w:rsidR="001C2F5B" w:rsidRDefault="001C165D" w:rsidP="001C2F5B">
            <w:pPr>
              <w:jc w:val="center"/>
              <w:rPr>
                <w:rStyle w:val="Strong"/>
                <w:rFonts w:ascii="Century Gothic" w:hAnsi="Century Gothic"/>
                <w:color w:val="333333"/>
                <w:sz w:val="20"/>
                <w:szCs w:val="20"/>
              </w:rPr>
            </w:pPr>
            <w:r>
              <w:rPr>
                <w:rFonts w:ascii="Century Gothic" w:hAnsi="Century Gothic"/>
                <w:noProof/>
                <w:color w:val="000000"/>
              </w:rPr>
              <w:lastRenderedPageBreak/>
              <mc:AlternateContent>
                <mc:Choice Requires="wps">
                  <w:drawing>
                    <wp:anchor distT="0" distB="0" distL="114300" distR="114300" simplePos="0" relativeHeight="251680768" behindDoc="0" locked="0" layoutInCell="1" allowOverlap="1" wp14:anchorId="45057AAA" wp14:editId="7E3F9316">
                      <wp:simplePos x="0" y="0"/>
                      <wp:positionH relativeFrom="column">
                        <wp:posOffset>-11430</wp:posOffset>
                      </wp:positionH>
                      <wp:positionV relativeFrom="paragraph">
                        <wp:posOffset>63500</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pt" to="46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MUtgEAALkDAAAOAAAAZHJzL2Uyb0RvYy54bWysU8GOEzEMvSPxD1HudKYFVj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" strokecolor="black [3040]"/>
                  </w:pict>
                </mc:Fallback>
              </mc:AlternateContent>
            </w:r>
          </w:p>
          <w:p w:rsidR="001C2F5B" w:rsidRDefault="001C2F5B" w:rsidP="001C2F5B">
            <w:pPr>
              <w:jc w:val="center"/>
              <w:rPr>
                <w:rFonts w:ascii="Century Gothic" w:hAnsi="Century Gothic"/>
                <w:color w:val="333333"/>
                <w:sz w:val="20"/>
                <w:szCs w:val="20"/>
              </w:rPr>
            </w:pPr>
            <w:r>
              <w:rPr>
                <w:rStyle w:val="Strong"/>
                <w:rFonts w:ascii="Century Gothic" w:hAnsi="Century Gothic"/>
                <w:color w:val="333333"/>
                <w:sz w:val="20"/>
                <w:szCs w:val="20"/>
              </w:rPr>
              <w:t>Rockford Area Economic Development Council</w:t>
            </w:r>
          </w:p>
          <w:p w:rsidR="001C2F5B" w:rsidRDefault="001C2F5B" w:rsidP="001C2F5B">
            <w:pPr>
              <w:jc w:val="center"/>
              <w:rPr>
                <w:rFonts w:ascii="Century Gothic" w:hAnsi="Century Gothic"/>
                <w:color w:val="333333"/>
                <w:sz w:val="20"/>
                <w:szCs w:val="20"/>
              </w:rPr>
            </w:pPr>
            <w:r>
              <w:rPr>
                <w:rFonts w:ascii="Century Gothic" w:hAnsi="Century Gothic"/>
                <w:color w:val="333333"/>
                <w:sz w:val="20"/>
                <w:szCs w:val="20"/>
              </w:rPr>
              <w:t>100 Park Avenue, Suite 100, Rockford, IL 61101 |  </w:t>
            </w:r>
            <w:hyperlink r:id="rId32" w:tgtFrame="_blank" w:history="1">
              <w:r>
                <w:rPr>
                  <w:rStyle w:val="Hyperlink"/>
                  <w:rFonts w:ascii="Century Gothic" w:hAnsi="Century Gothic"/>
                  <w:color w:val="333333"/>
                  <w:sz w:val="20"/>
                  <w:szCs w:val="20"/>
                </w:rPr>
                <w:t>information@rockfordil.com</w:t>
              </w:r>
            </w:hyperlink>
          </w:p>
          <w:p w:rsidR="001C2F5B" w:rsidRDefault="001C2F5B" w:rsidP="001C2F5B">
            <w:pPr>
              <w:jc w:val="center"/>
              <w:rPr>
                <w:rFonts w:ascii="Century Gothic" w:hAnsi="Century Gothic"/>
                <w:color w:val="333333"/>
                <w:sz w:val="20"/>
                <w:szCs w:val="20"/>
              </w:rPr>
            </w:pPr>
            <w:r>
              <w:rPr>
                <w:rFonts w:ascii="Century Gothic" w:hAnsi="Century Gothic"/>
                <w:color w:val="333333"/>
                <w:sz w:val="20"/>
                <w:szCs w:val="20"/>
              </w:rPr>
              <w:t>T: 815.987.8118 |  </w:t>
            </w:r>
            <w:hyperlink r:id="rId33" w:tgtFrame="_blank" w:history="1">
              <w:r>
                <w:rPr>
                  <w:rStyle w:val="Hyperlink"/>
                  <w:rFonts w:ascii="Century Gothic" w:hAnsi="Century Gothic"/>
                  <w:color w:val="333333"/>
                  <w:sz w:val="20"/>
                  <w:szCs w:val="20"/>
                </w:rPr>
                <w:t>www.RockfordIL.com</w:t>
              </w:r>
            </w:hyperlink>
          </w:p>
          <w:p w:rsidR="001C2F5B" w:rsidRDefault="001C165D" w:rsidP="001C2F5B">
            <w:pPr>
              <w:jc w:val="center"/>
              <w:rPr>
                <w:rFonts w:ascii="Century Gothic" w:hAnsi="Century Gothic"/>
                <w:color w:val="333333"/>
                <w:sz w:val="20"/>
                <w:szCs w:val="20"/>
              </w:rPr>
            </w:pPr>
            <w:r>
              <w:rPr>
                <w:rFonts w:ascii="Century Gothic" w:hAnsi="Century Gothic"/>
                <w:noProof/>
                <w:color w:val="000000"/>
              </w:rPr>
              <mc:AlternateContent>
                <mc:Choice Requires="wps">
                  <w:drawing>
                    <wp:anchor distT="0" distB="0" distL="114300" distR="114300" simplePos="0" relativeHeight="251678720" behindDoc="0" locked="0" layoutInCell="1" allowOverlap="1" wp14:anchorId="67FAB032" wp14:editId="17465C16">
                      <wp:simplePos x="0" y="0"/>
                      <wp:positionH relativeFrom="column">
                        <wp:posOffset>-11430</wp:posOffset>
                      </wp:positionH>
                      <wp:positionV relativeFrom="paragraph">
                        <wp:posOffset>133350</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5pt" to="46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mqtwEAALk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" strokecolor="black [3040]"/>
                  </w:pict>
                </mc:Fallback>
              </mc:AlternateContent>
            </w:r>
          </w:p>
        </w:tc>
      </w:tr>
      <w:tr w:rsidR="001C2F5B" w:rsidTr="001C165D">
        <w:trPr>
          <w:trHeight w:val="485"/>
        </w:trPr>
        <w:tc>
          <w:tcPr>
            <w:tcW w:w="9576" w:type="dxa"/>
            <w:shd w:val="clear" w:color="auto" w:fill="auto"/>
            <w:vAlign w:val="center"/>
          </w:tcPr>
          <w:p w:rsidR="001C2F5B" w:rsidRDefault="001C2F5B" w:rsidP="001C2F5B">
            <w:pPr>
              <w:jc w:val="center"/>
              <w:rPr>
                <w:rStyle w:val="Strong"/>
                <w:rFonts w:ascii="Century Gothic" w:hAnsi="Century Gothic"/>
                <w:color w:val="333333"/>
                <w:sz w:val="20"/>
                <w:szCs w:val="20"/>
              </w:rPr>
            </w:pPr>
            <w:r>
              <w:rPr>
                <w:noProof/>
                <w:sz w:val="20"/>
                <w:szCs w:val="20"/>
              </w:rPr>
              <w:drawing>
                <wp:inline distT="0" distB="0" distL="0" distR="0" wp14:anchorId="0B8461F7" wp14:editId="70AF00E7">
                  <wp:extent cx="5943600" cy="233045"/>
                  <wp:effectExtent l="0" t="0" r="0" b="0"/>
                  <wp:docPr id="22" name="Picture 22" descr="G:\COUNCIL\Resource Library\Publications\RAEDCPublications\President's Newsletter\2016\Templates\Presidents Newsletter - grey curv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UNCIL\Resource Library\Publications\RAEDCPublications\President's Newsletter\2016\Templates\Presidents Newsletter - grey curved 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tc>
      </w:tr>
    </w:tbl>
    <w:p w:rsidR="00824D18" w:rsidRPr="00EA4633" w:rsidRDefault="00824D18" w:rsidP="0037494F">
      <w:pPr>
        <w:rPr>
          <w:rFonts w:ascii="Century Gothic" w:hAnsi="Century Gothic"/>
          <w:sz w:val="16"/>
          <w:szCs w:val="16"/>
        </w:rPr>
      </w:pPr>
      <w:r w:rsidRPr="00EA4633">
        <w:rPr>
          <w:rFonts w:ascii="Century Gothic" w:hAnsi="Century Gothic"/>
          <w:sz w:val="16"/>
          <w:szCs w:val="16"/>
        </w:rPr>
        <w:t xml:space="preserve"> </w:t>
      </w:r>
    </w:p>
    <w:sectPr w:rsidR="00824D18" w:rsidRPr="00EA4633" w:rsidSect="00EA4633">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76700"/>
    <w:multiLevelType w:val="multilevel"/>
    <w:tmpl w:val="7E8E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30FC8"/>
    <w:multiLevelType w:val="multilevel"/>
    <w:tmpl w:val="3A1CB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18"/>
    <w:rsid w:val="00021E4A"/>
    <w:rsid w:val="000A3409"/>
    <w:rsid w:val="000F37AB"/>
    <w:rsid w:val="00155625"/>
    <w:rsid w:val="001B1815"/>
    <w:rsid w:val="001C165D"/>
    <w:rsid w:val="001C2F5B"/>
    <w:rsid w:val="001C439C"/>
    <w:rsid w:val="00246C6A"/>
    <w:rsid w:val="002A1418"/>
    <w:rsid w:val="0037494F"/>
    <w:rsid w:val="00395536"/>
    <w:rsid w:val="003E761A"/>
    <w:rsid w:val="004217C4"/>
    <w:rsid w:val="0052099D"/>
    <w:rsid w:val="0061302C"/>
    <w:rsid w:val="006F5815"/>
    <w:rsid w:val="008105C8"/>
    <w:rsid w:val="00824D18"/>
    <w:rsid w:val="0089684E"/>
    <w:rsid w:val="00A6562E"/>
    <w:rsid w:val="00A664BB"/>
    <w:rsid w:val="00A722E4"/>
    <w:rsid w:val="00A904FF"/>
    <w:rsid w:val="00B352D0"/>
    <w:rsid w:val="00B63068"/>
    <w:rsid w:val="00BA24E9"/>
    <w:rsid w:val="00BE56DF"/>
    <w:rsid w:val="00D87522"/>
    <w:rsid w:val="00DD7EC7"/>
    <w:rsid w:val="00E0297E"/>
    <w:rsid w:val="00E221AB"/>
    <w:rsid w:val="00E52F8B"/>
    <w:rsid w:val="00EA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4F"/>
    <w:rPr>
      <w:rFonts w:ascii="Tahoma" w:hAnsi="Tahoma" w:cs="Tahoma"/>
      <w:sz w:val="16"/>
      <w:szCs w:val="16"/>
    </w:rPr>
  </w:style>
  <w:style w:type="character" w:styleId="Hyperlink">
    <w:name w:val="Hyperlink"/>
    <w:basedOn w:val="DefaultParagraphFont"/>
    <w:uiPriority w:val="99"/>
    <w:unhideWhenUsed/>
    <w:rsid w:val="00E0297E"/>
    <w:rPr>
      <w:color w:val="0000FF" w:themeColor="hyperlink"/>
      <w:u w:val="single"/>
    </w:rPr>
  </w:style>
  <w:style w:type="character" w:styleId="Strong">
    <w:name w:val="Strong"/>
    <w:basedOn w:val="DefaultParagraphFont"/>
    <w:uiPriority w:val="22"/>
    <w:qFormat/>
    <w:rsid w:val="00E221AB"/>
    <w:rPr>
      <w:b/>
      <w:bCs/>
    </w:rPr>
  </w:style>
  <w:style w:type="character" w:customStyle="1" w:styleId="apple-converted-space">
    <w:name w:val="apple-converted-space"/>
    <w:basedOn w:val="DefaultParagraphFont"/>
    <w:rsid w:val="00246C6A"/>
  </w:style>
  <w:style w:type="character" w:styleId="Emphasis">
    <w:name w:val="Emphasis"/>
    <w:basedOn w:val="DefaultParagraphFont"/>
    <w:uiPriority w:val="20"/>
    <w:qFormat/>
    <w:rsid w:val="00246C6A"/>
    <w:rPr>
      <w:i/>
      <w:iCs/>
    </w:rPr>
  </w:style>
  <w:style w:type="character" w:styleId="FollowedHyperlink">
    <w:name w:val="FollowedHyperlink"/>
    <w:basedOn w:val="DefaultParagraphFont"/>
    <w:uiPriority w:val="99"/>
    <w:semiHidden/>
    <w:unhideWhenUsed/>
    <w:rsid w:val="00B63068"/>
    <w:rPr>
      <w:color w:val="800080" w:themeColor="followedHyperlink"/>
      <w:u w:val="single"/>
    </w:rPr>
  </w:style>
  <w:style w:type="paragraph" w:styleId="NormalWeb">
    <w:name w:val="Normal (Web)"/>
    <w:basedOn w:val="Normal"/>
    <w:uiPriority w:val="99"/>
    <w:unhideWhenUsed/>
    <w:rsid w:val="00A904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4F"/>
    <w:rPr>
      <w:rFonts w:ascii="Tahoma" w:hAnsi="Tahoma" w:cs="Tahoma"/>
      <w:sz w:val="16"/>
      <w:szCs w:val="16"/>
    </w:rPr>
  </w:style>
  <w:style w:type="character" w:styleId="Hyperlink">
    <w:name w:val="Hyperlink"/>
    <w:basedOn w:val="DefaultParagraphFont"/>
    <w:uiPriority w:val="99"/>
    <w:unhideWhenUsed/>
    <w:rsid w:val="00E0297E"/>
    <w:rPr>
      <w:color w:val="0000FF" w:themeColor="hyperlink"/>
      <w:u w:val="single"/>
    </w:rPr>
  </w:style>
  <w:style w:type="character" w:styleId="Strong">
    <w:name w:val="Strong"/>
    <w:basedOn w:val="DefaultParagraphFont"/>
    <w:uiPriority w:val="22"/>
    <w:qFormat/>
    <w:rsid w:val="00E221AB"/>
    <w:rPr>
      <w:b/>
      <w:bCs/>
    </w:rPr>
  </w:style>
  <w:style w:type="character" w:customStyle="1" w:styleId="apple-converted-space">
    <w:name w:val="apple-converted-space"/>
    <w:basedOn w:val="DefaultParagraphFont"/>
    <w:rsid w:val="00246C6A"/>
  </w:style>
  <w:style w:type="character" w:styleId="Emphasis">
    <w:name w:val="Emphasis"/>
    <w:basedOn w:val="DefaultParagraphFont"/>
    <w:uiPriority w:val="20"/>
    <w:qFormat/>
    <w:rsid w:val="00246C6A"/>
    <w:rPr>
      <w:i/>
      <w:iCs/>
    </w:rPr>
  </w:style>
  <w:style w:type="character" w:styleId="FollowedHyperlink">
    <w:name w:val="FollowedHyperlink"/>
    <w:basedOn w:val="DefaultParagraphFont"/>
    <w:uiPriority w:val="99"/>
    <w:semiHidden/>
    <w:unhideWhenUsed/>
    <w:rsid w:val="00B63068"/>
    <w:rPr>
      <w:color w:val="800080" w:themeColor="followedHyperlink"/>
      <w:u w:val="single"/>
    </w:rPr>
  </w:style>
  <w:style w:type="paragraph" w:styleId="NormalWeb">
    <w:name w:val="Normal (Web)"/>
    <w:basedOn w:val="Normal"/>
    <w:uiPriority w:val="99"/>
    <w:unhideWhenUsed/>
    <w:rsid w:val="00A90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935">
      <w:bodyDiv w:val="1"/>
      <w:marLeft w:val="0"/>
      <w:marRight w:val="0"/>
      <w:marTop w:val="0"/>
      <w:marBottom w:val="0"/>
      <w:divBdr>
        <w:top w:val="none" w:sz="0" w:space="0" w:color="auto"/>
        <w:left w:val="none" w:sz="0" w:space="0" w:color="auto"/>
        <w:bottom w:val="none" w:sz="0" w:space="0" w:color="auto"/>
        <w:right w:val="none" w:sz="0" w:space="0" w:color="auto"/>
      </w:divBdr>
    </w:div>
    <w:div w:id="97337497">
      <w:bodyDiv w:val="1"/>
      <w:marLeft w:val="0"/>
      <w:marRight w:val="0"/>
      <w:marTop w:val="0"/>
      <w:marBottom w:val="0"/>
      <w:divBdr>
        <w:top w:val="none" w:sz="0" w:space="0" w:color="auto"/>
        <w:left w:val="none" w:sz="0" w:space="0" w:color="auto"/>
        <w:bottom w:val="none" w:sz="0" w:space="0" w:color="auto"/>
        <w:right w:val="none" w:sz="0" w:space="0" w:color="auto"/>
      </w:divBdr>
      <w:divsChild>
        <w:div w:id="1002973900">
          <w:marLeft w:val="0"/>
          <w:marRight w:val="0"/>
          <w:marTop w:val="0"/>
          <w:marBottom w:val="0"/>
          <w:divBdr>
            <w:top w:val="none" w:sz="0" w:space="0" w:color="auto"/>
            <w:left w:val="none" w:sz="0" w:space="0" w:color="auto"/>
            <w:bottom w:val="none" w:sz="0" w:space="0" w:color="auto"/>
            <w:right w:val="none" w:sz="0" w:space="0" w:color="auto"/>
          </w:divBdr>
          <w:divsChild>
            <w:div w:id="1308507873">
              <w:marLeft w:val="0"/>
              <w:marRight w:val="0"/>
              <w:marTop w:val="225"/>
              <w:marBottom w:val="225"/>
              <w:divBdr>
                <w:top w:val="none" w:sz="0" w:space="0" w:color="auto"/>
                <w:left w:val="none" w:sz="0" w:space="0" w:color="auto"/>
                <w:bottom w:val="none" w:sz="0" w:space="0" w:color="auto"/>
                <w:right w:val="none" w:sz="0" w:space="0" w:color="auto"/>
              </w:divBdr>
            </w:div>
            <w:div w:id="1593272534">
              <w:marLeft w:val="0"/>
              <w:marRight w:val="0"/>
              <w:marTop w:val="225"/>
              <w:marBottom w:val="225"/>
              <w:divBdr>
                <w:top w:val="none" w:sz="0" w:space="0" w:color="auto"/>
                <w:left w:val="none" w:sz="0" w:space="0" w:color="auto"/>
                <w:bottom w:val="none" w:sz="0" w:space="0" w:color="auto"/>
                <w:right w:val="none" w:sz="0" w:space="0" w:color="auto"/>
              </w:divBdr>
            </w:div>
            <w:div w:id="2101103499">
              <w:marLeft w:val="0"/>
              <w:marRight w:val="0"/>
              <w:marTop w:val="225"/>
              <w:marBottom w:val="225"/>
              <w:divBdr>
                <w:top w:val="none" w:sz="0" w:space="0" w:color="auto"/>
                <w:left w:val="none" w:sz="0" w:space="0" w:color="auto"/>
                <w:bottom w:val="none" w:sz="0" w:space="0" w:color="auto"/>
                <w:right w:val="none" w:sz="0" w:space="0" w:color="auto"/>
              </w:divBdr>
            </w:div>
            <w:div w:id="891159498">
              <w:marLeft w:val="0"/>
              <w:marRight w:val="0"/>
              <w:marTop w:val="0"/>
              <w:marBottom w:val="0"/>
              <w:divBdr>
                <w:top w:val="none" w:sz="0" w:space="0" w:color="auto"/>
                <w:left w:val="none" w:sz="0" w:space="0" w:color="auto"/>
                <w:bottom w:val="none" w:sz="0" w:space="0" w:color="auto"/>
                <w:right w:val="none" w:sz="0" w:space="0" w:color="auto"/>
              </w:divBdr>
            </w:div>
            <w:div w:id="1457599523">
              <w:marLeft w:val="0"/>
              <w:marRight w:val="0"/>
              <w:marTop w:val="0"/>
              <w:marBottom w:val="0"/>
              <w:divBdr>
                <w:top w:val="none" w:sz="0" w:space="0" w:color="auto"/>
                <w:left w:val="none" w:sz="0" w:space="0" w:color="auto"/>
                <w:bottom w:val="none" w:sz="0" w:space="0" w:color="auto"/>
                <w:right w:val="none" w:sz="0" w:space="0" w:color="auto"/>
              </w:divBdr>
            </w:div>
            <w:div w:id="428430664">
              <w:marLeft w:val="0"/>
              <w:marRight w:val="0"/>
              <w:marTop w:val="0"/>
              <w:marBottom w:val="0"/>
              <w:divBdr>
                <w:top w:val="none" w:sz="0" w:space="0" w:color="auto"/>
                <w:left w:val="none" w:sz="0" w:space="0" w:color="auto"/>
                <w:bottom w:val="none" w:sz="0" w:space="0" w:color="auto"/>
                <w:right w:val="none" w:sz="0" w:space="0" w:color="auto"/>
              </w:divBdr>
            </w:div>
          </w:divsChild>
        </w:div>
        <w:div w:id="2060089452">
          <w:marLeft w:val="0"/>
          <w:marRight w:val="0"/>
          <w:marTop w:val="0"/>
          <w:marBottom w:val="0"/>
          <w:divBdr>
            <w:top w:val="none" w:sz="0" w:space="0" w:color="auto"/>
            <w:left w:val="none" w:sz="0" w:space="0" w:color="auto"/>
            <w:bottom w:val="none" w:sz="0" w:space="0" w:color="auto"/>
            <w:right w:val="none" w:sz="0" w:space="0" w:color="auto"/>
          </w:divBdr>
        </w:div>
      </w:divsChild>
    </w:div>
    <w:div w:id="207108512">
      <w:bodyDiv w:val="1"/>
      <w:marLeft w:val="0"/>
      <w:marRight w:val="0"/>
      <w:marTop w:val="0"/>
      <w:marBottom w:val="0"/>
      <w:divBdr>
        <w:top w:val="none" w:sz="0" w:space="0" w:color="auto"/>
        <w:left w:val="none" w:sz="0" w:space="0" w:color="auto"/>
        <w:bottom w:val="none" w:sz="0" w:space="0" w:color="auto"/>
        <w:right w:val="none" w:sz="0" w:space="0" w:color="auto"/>
      </w:divBdr>
      <w:divsChild>
        <w:div w:id="89278208">
          <w:marLeft w:val="0"/>
          <w:marRight w:val="0"/>
          <w:marTop w:val="0"/>
          <w:marBottom w:val="0"/>
          <w:divBdr>
            <w:top w:val="none" w:sz="0" w:space="0" w:color="auto"/>
            <w:left w:val="none" w:sz="0" w:space="0" w:color="auto"/>
            <w:bottom w:val="none" w:sz="0" w:space="0" w:color="auto"/>
            <w:right w:val="none" w:sz="0" w:space="0" w:color="auto"/>
          </w:divBdr>
          <w:divsChild>
            <w:div w:id="1182820973">
              <w:marLeft w:val="0"/>
              <w:marRight w:val="0"/>
              <w:marTop w:val="0"/>
              <w:marBottom w:val="0"/>
              <w:divBdr>
                <w:top w:val="none" w:sz="0" w:space="0" w:color="auto"/>
                <w:left w:val="none" w:sz="0" w:space="0" w:color="auto"/>
                <w:bottom w:val="none" w:sz="0" w:space="0" w:color="auto"/>
                <w:right w:val="none" w:sz="0" w:space="0" w:color="auto"/>
              </w:divBdr>
            </w:div>
            <w:div w:id="345330338">
              <w:marLeft w:val="0"/>
              <w:marRight w:val="0"/>
              <w:marTop w:val="0"/>
              <w:marBottom w:val="0"/>
              <w:divBdr>
                <w:top w:val="none" w:sz="0" w:space="0" w:color="auto"/>
                <w:left w:val="none" w:sz="0" w:space="0" w:color="auto"/>
                <w:bottom w:val="none" w:sz="0" w:space="0" w:color="auto"/>
                <w:right w:val="none" w:sz="0" w:space="0" w:color="auto"/>
              </w:divBdr>
              <w:divsChild>
                <w:div w:id="45111202">
                  <w:marLeft w:val="0"/>
                  <w:marRight w:val="0"/>
                  <w:marTop w:val="0"/>
                  <w:marBottom w:val="0"/>
                  <w:divBdr>
                    <w:top w:val="none" w:sz="0" w:space="0" w:color="auto"/>
                    <w:left w:val="none" w:sz="0" w:space="0" w:color="auto"/>
                    <w:bottom w:val="none" w:sz="0" w:space="0" w:color="auto"/>
                    <w:right w:val="none" w:sz="0" w:space="0" w:color="auto"/>
                  </w:divBdr>
                </w:div>
              </w:divsChild>
            </w:div>
            <w:div w:id="1093017906">
              <w:marLeft w:val="0"/>
              <w:marRight w:val="0"/>
              <w:marTop w:val="0"/>
              <w:marBottom w:val="0"/>
              <w:divBdr>
                <w:top w:val="none" w:sz="0" w:space="0" w:color="auto"/>
                <w:left w:val="none" w:sz="0" w:space="0" w:color="auto"/>
                <w:bottom w:val="none" w:sz="0" w:space="0" w:color="auto"/>
                <w:right w:val="none" w:sz="0" w:space="0" w:color="auto"/>
              </w:divBdr>
            </w:div>
          </w:divsChild>
        </w:div>
        <w:div w:id="1484003522">
          <w:marLeft w:val="0"/>
          <w:marRight w:val="0"/>
          <w:marTop w:val="0"/>
          <w:marBottom w:val="0"/>
          <w:divBdr>
            <w:top w:val="none" w:sz="0" w:space="0" w:color="auto"/>
            <w:left w:val="none" w:sz="0" w:space="0" w:color="auto"/>
            <w:bottom w:val="none" w:sz="0" w:space="0" w:color="auto"/>
            <w:right w:val="none" w:sz="0" w:space="0" w:color="auto"/>
          </w:divBdr>
        </w:div>
        <w:div w:id="1592203134">
          <w:marLeft w:val="0"/>
          <w:marRight w:val="0"/>
          <w:marTop w:val="0"/>
          <w:marBottom w:val="0"/>
          <w:divBdr>
            <w:top w:val="none" w:sz="0" w:space="0" w:color="auto"/>
            <w:left w:val="none" w:sz="0" w:space="0" w:color="auto"/>
            <w:bottom w:val="none" w:sz="0" w:space="0" w:color="auto"/>
            <w:right w:val="none" w:sz="0" w:space="0" w:color="auto"/>
          </w:divBdr>
        </w:div>
        <w:div w:id="910428521">
          <w:marLeft w:val="0"/>
          <w:marRight w:val="0"/>
          <w:marTop w:val="0"/>
          <w:marBottom w:val="0"/>
          <w:divBdr>
            <w:top w:val="none" w:sz="0" w:space="0" w:color="auto"/>
            <w:left w:val="none" w:sz="0" w:space="0" w:color="auto"/>
            <w:bottom w:val="none" w:sz="0" w:space="0" w:color="auto"/>
            <w:right w:val="none" w:sz="0" w:space="0" w:color="auto"/>
          </w:divBdr>
          <w:divsChild>
            <w:div w:id="101387546">
              <w:marLeft w:val="0"/>
              <w:marRight w:val="0"/>
              <w:marTop w:val="0"/>
              <w:marBottom w:val="0"/>
              <w:divBdr>
                <w:top w:val="none" w:sz="0" w:space="0" w:color="auto"/>
                <w:left w:val="none" w:sz="0" w:space="0" w:color="auto"/>
                <w:bottom w:val="none" w:sz="0" w:space="0" w:color="auto"/>
                <w:right w:val="none" w:sz="0" w:space="0" w:color="auto"/>
              </w:divBdr>
              <w:divsChild>
                <w:div w:id="1301500413">
                  <w:marLeft w:val="0"/>
                  <w:marRight w:val="0"/>
                  <w:marTop w:val="0"/>
                  <w:marBottom w:val="0"/>
                  <w:divBdr>
                    <w:top w:val="none" w:sz="0" w:space="0" w:color="auto"/>
                    <w:left w:val="none" w:sz="0" w:space="0" w:color="auto"/>
                    <w:bottom w:val="none" w:sz="0" w:space="0" w:color="auto"/>
                    <w:right w:val="none" w:sz="0" w:space="0" w:color="auto"/>
                  </w:divBdr>
                </w:div>
                <w:div w:id="2102336813">
                  <w:marLeft w:val="0"/>
                  <w:marRight w:val="0"/>
                  <w:marTop w:val="0"/>
                  <w:marBottom w:val="0"/>
                  <w:divBdr>
                    <w:top w:val="none" w:sz="0" w:space="0" w:color="auto"/>
                    <w:left w:val="none" w:sz="0" w:space="0" w:color="auto"/>
                    <w:bottom w:val="none" w:sz="0" w:space="0" w:color="auto"/>
                    <w:right w:val="none" w:sz="0" w:space="0" w:color="auto"/>
                  </w:divBdr>
                </w:div>
                <w:div w:id="13180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6423">
      <w:bodyDiv w:val="1"/>
      <w:marLeft w:val="0"/>
      <w:marRight w:val="0"/>
      <w:marTop w:val="0"/>
      <w:marBottom w:val="0"/>
      <w:divBdr>
        <w:top w:val="none" w:sz="0" w:space="0" w:color="auto"/>
        <w:left w:val="none" w:sz="0" w:space="0" w:color="auto"/>
        <w:bottom w:val="none" w:sz="0" w:space="0" w:color="auto"/>
        <w:right w:val="none" w:sz="0" w:space="0" w:color="auto"/>
      </w:divBdr>
    </w:div>
    <w:div w:id="320232461">
      <w:bodyDiv w:val="1"/>
      <w:marLeft w:val="0"/>
      <w:marRight w:val="0"/>
      <w:marTop w:val="0"/>
      <w:marBottom w:val="0"/>
      <w:divBdr>
        <w:top w:val="none" w:sz="0" w:space="0" w:color="auto"/>
        <w:left w:val="none" w:sz="0" w:space="0" w:color="auto"/>
        <w:bottom w:val="none" w:sz="0" w:space="0" w:color="auto"/>
        <w:right w:val="none" w:sz="0" w:space="0" w:color="auto"/>
      </w:divBdr>
    </w:div>
    <w:div w:id="402996200">
      <w:bodyDiv w:val="1"/>
      <w:marLeft w:val="0"/>
      <w:marRight w:val="0"/>
      <w:marTop w:val="0"/>
      <w:marBottom w:val="0"/>
      <w:divBdr>
        <w:top w:val="none" w:sz="0" w:space="0" w:color="auto"/>
        <w:left w:val="none" w:sz="0" w:space="0" w:color="auto"/>
        <w:bottom w:val="none" w:sz="0" w:space="0" w:color="auto"/>
        <w:right w:val="none" w:sz="0" w:space="0" w:color="auto"/>
      </w:divBdr>
    </w:div>
    <w:div w:id="465662807">
      <w:bodyDiv w:val="1"/>
      <w:marLeft w:val="0"/>
      <w:marRight w:val="0"/>
      <w:marTop w:val="0"/>
      <w:marBottom w:val="0"/>
      <w:divBdr>
        <w:top w:val="none" w:sz="0" w:space="0" w:color="auto"/>
        <w:left w:val="none" w:sz="0" w:space="0" w:color="auto"/>
        <w:bottom w:val="none" w:sz="0" w:space="0" w:color="auto"/>
        <w:right w:val="none" w:sz="0" w:space="0" w:color="auto"/>
      </w:divBdr>
    </w:div>
    <w:div w:id="511650211">
      <w:bodyDiv w:val="1"/>
      <w:marLeft w:val="0"/>
      <w:marRight w:val="0"/>
      <w:marTop w:val="0"/>
      <w:marBottom w:val="0"/>
      <w:divBdr>
        <w:top w:val="none" w:sz="0" w:space="0" w:color="auto"/>
        <w:left w:val="none" w:sz="0" w:space="0" w:color="auto"/>
        <w:bottom w:val="none" w:sz="0" w:space="0" w:color="auto"/>
        <w:right w:val="none" w:sz="0" w:space="0" w:color="auto"/>
      </w:divBdr>
    </w:div>
    <w:div w:id="566380989">
      <w:bodyDiv w:val="1"/>
      <w:marLeft w:val="0"/>
      <w:marRight w:val="0"/>
      <w:marTop w:val="0"/>
      <w:marBottom w:val="0"/>
      <w:divBdr>
        <w:top w:val="none" w:sz="0" w:space="0" w:color="auto"/>
        <w:left w:val="none" w:sz="0" w:space="0" w:color="auto"/>
        <w:bottom w:val="none" w:sz="0" w:space="0" w:color="auto"/>
        <w:right w:val="none" w:sz="0" w:space="0" w:color="auto"/>
      </w:divBdr>
    </w:div>
    <w:div w:id="623539978">
      <w:bodyDiv w:val="1"/>
      <w:marLeft w:val="0"/>
      <w:marRight w:val="0"/>
      <w:marTop w:val="0"/>
      <w:marBottom w:val="0"/>
      <w:divBdr>
        <w:top w:val="none" w:sz="0" w:space="0" w:color="auto"/>
        <w:left w:val="none" w:sz="0" w:space="0" w:color="auto"/>
        <w:bottom w:val="none" w:sz="0" w:space="0" w:color="auto"/>
        <w:right w:val="none" w:sz="0" w:space="0" w:color="auto"/>
      </w:divBdr>
      <w:divsChild>
        <w:div w:id="1918635694">
          <w:marLeft w:val="0"/>
          <w:marRight w:val="0"/>
          <w:marTop w:val="0"/>
          <w:marBottom w:val="0"/>
          <w:divBdr>
            <w:top w:val="none" w:sz="0" w:space="0" w:color="auto"/>
            <w:left w:val="none" w:sz="0" w:space="0" w:color="auto"/>
            <w:bottom w:val="none" w:sz="0" w:space="0" w:color="auto"/>
            <w:right w:val="none" w:sz="0" w:space="0" w:color="auto"/>
          </w:divBdr>
        </w:div>
      </w:divsChild>
    </w:div>
    <w:div w:id="639773088">
      <w:bodyDiv w:val="1"/>
      <w:marLeft w:val="0"/>
      <w:marRight w:val="0"/>
      <w:marTop w:val="0"/>
      <w:marBottom w:val="0"/>
      <w:divBdr>
        <w:top w:val="none" w:sz="0" w:space="0" w:color="auto"/>
        <w:left w:val="none" w:sz="0" w:space="0" w:color="auto"/>
        <w:bottom w:val="none" w:sz="0" w:space="0" w:color="auto"/>
        <w:right w:val="none" w:sz="0" w:space="0" w:color="auto"/>
      </w:divBdr>
    </w:div>
    <w:div w:id="747382329">
      <w:bodyDiv w:val="1"/>
      <w:marLeft w:val="0"/>
      <w:marRight w:val="0"/>
      <w:marTop w:val="0"/>
      <w:marBottom w:val="0"/>
      <w:divBdr>
        <w:top w:val="none" w:sz="0" w:space="0" w:color="auto"/>
        <w:left w:val="none" w:sz="0" w:space="0" w:color="auto"/>
        <w:bottom w:val="none" w:sz="0" w:space="0" w:color="auto"/>
        <w:right w:val="none" w:sz="0" w:space="0" w:color="auto"/>
      </w:divBdr>
      <w:divsChild>
        <w:div w:id="1761561656">
          <w:marLeft w:val="0"/>
          <w:marRight w:val="0"/>
          <w:marTop w:val="0"/>
          <w:marBottom w:val="0"/>
          <w:divBdr>
            <w:top w:val="none" w:sz="0" w:space="0" w:color="auto"/>
            <w:left w:val="none" w:sz="0" w:space="0" w:color="auto"/>
            <w:bottom w:val="none" w:sz="0" w:space="0" w:color="auto"/>
            <w:right w:val="none" w:sz="0" w:space="0" w:color="auto"/>
          </w:divBdr>
          <w:divsChild>
            <w:div w:id="788935326">
              <w:marLeft w:val="0"/>
              <w:marRight w:val="0"/>
              <w:marTop w:val="0"/>
              <w:marBottom w:val="0"/>
              <w:divBdr>
                <w:top w:val="none" w:sz="0" w:space="0" w:color="auto"/>
                <w:left w:val="none" w:sz="0" w:space="0" w:color="auto"/>
                <w:bottom w:val="none" w:sz="0" w:space="0" w:color="auto"/>
                <w:right w:val="none" w:sz="0" w:space="0" w:color="auto"/>
              </w:divBdr>
            </w:div>
            <w:div w:id="1736732190">
              <w:marLeft w:val="0"/>
              <w:marRight w:val="0"/>
              <w:marTop w:val="0"/>
              <w:marBottom w:val="0"/>
              <w:divBdr>
                <w:top w:val="none" w:sz="0" w:space="0" w:color="auto"/>
                <w:left w:val="none" w:sz="0" w:space="0" w:color="auto"/>
                <w:bottom w:val="none" w:sz="0" w:space="0" w:color="auto"/>
                <w:right w:val="none" w:sz="0" w:space="0" w:color="auto"/>
              </w:divBdr>
            </w:div>
            <w:div w:id="334461499">
              <w:marLeft w:val="0"/>
              <w:marRight w:val="0"/>
              <w:marTop w:val="0"/>
              <w:marBottom w:val="0"/>
              <w:divBdr>
                <w:top w:val="none" w:sz="0" w:space="0" w:color="auto"/>
                <w:left w:val="none" w:sz="0" w:space="0" w:color="auto"/>
                <w:bottom w:val="none" w:sz="0" w:space="0" w:color="auto"/>
                <w:right w:val="none" w:sz="0" w:space="0" w:color="auto"/>
              </w:divBdr>
            </w:div>
          </w:divsChild>
        </w:div>
        <w:div w:id="354161030">
          <w:marLeft w:val="0"/>
          <w:marRight w:val="0"/>
          <w:marTop w:val="0"/>
          <w:marBottom w:val="0"/>
          <w:divBdr>
            <w:top w:val="none" w:sz="0" w:space="0" w:color="auto"/>
            <w:left w:val="none" w:sz="0" w:space="0" w:color="auto"/>
            <w:bottom w:val="none" w:sz="0" w:space="0" w:color="auto"/>
            <w:right w:val="none" w:sz="0" w:space="0" w:color="auto"/>
          </w:divBdr>
        </w:div>
        <w:div w:id="1089890815">
          <w:marLeft w:val="0"/>
          <w:marRight w:val="0"/>
          <w:marTop w:val="0"/>
          <w:marBottom w:val="0"/>
          <w:divBdr>
            <w:top w:val="none" w:sz="0" w:space="0" w:color="auto"/>
            <w:left w:val="none" w:sz="0" w:space="0" w:color="auto"/>
            <w:bottom w:val="none" w:sz="0" w:space="0" w:color="auto"/>
            <w:right w:val="none" w:sz="0" w:space="0" w:color="auto"/>
          </w:divBdr>
        </w:div>
        <w:div w:id="74133846">
          <w:marLeft w:val="0"/>
          <w:marRight w:val="0"/>
          <w:marTop w:val="0"/>
          <w:marBottom w:val="0"/>
          <w:divBdr>
            <w:top w:val="none" w:sz="0" w:space="0" w:color="auto"/>
            <w:left w:val="none" w:sz="0" w:space="0" w:color="auto"/>
            <w:bottom w:val="none" w:sz="0" w:space="0" w:color="auto"/>
            <w:right w:val="none" w:sz="0" w:space="0" w:color="auto"/>
          </w:divBdr>
        </w:div>
        <w:div w:id="1405368940">
          <w:marLeft w:val="0"/>
          <w:marRight w:val="0"/>
          <w:marTop w:val="0"/>
          <w:marBottom w:val="0"/>
          <w:divBdr>
            <w:top w:val="none" w:sz="0" w:space="0" w:color="auto"/>
            <w:left w:val="none" w:sz="0" w:space="0" w:color="auto"/>
            <w:bottom w:val="none" w:sz="0" w:space="0" w:color="auto"/>
            <w:right w:val="none" w:sz="0" w:space="0" w:color="auto"/>
          </w:divBdr>
        </w:div>
        <w:div w:id="1658726614">
          <w:marLeft w:val="0"/>
          <w:marRight w:val="0"/>
          <w:marTop w:val="0"/>
          <w:marBottom w:val="0"/>
          <w:divBdr>
            <w:top w:val="none" w:sz="0" w:space="0" w:color="auto"/>
            <w:left w:val="none" w:sz="0" w:space="0" w:color="auto"/>
            <w:bottom w:val="none" w:sz="0" w:space="0" w:color="auto"/>
            <w:right w:val="none" w:sz="0" w:space="0" w:color="auto"/>
          </w:divBdr>
        </w:div>
        <w:div w:id="1088424083">
          <w:marLeft w:val="0"/>
          <w:marRight w:val="0"/>
          <w:marTop w:val="0"/>
          <w:marBottom w:val="0"/>
          <w:divBdr>
            <w:top w:val="none" w:sz="0" w:space="0" w:color="auto"/>
            <w:left w:val="none" w:sz="0" w:space="0" w:color="auto"/>
            <w:bottom w:val="none" w:sz="0" w:space="0" w:color="auto"/>
            <w:right w:val="none" w:sz="0" w:space="0" w:color="auto"/>
          </w:divBdr>
        </w:div>
        <w:div w:id="2141264654">
          <w:marLeft w:val="0"/>
          <w:marRight w:val="0"/>
          <w:marTop w:val="0"/>
          <w:marBottom w:val="0"/>
          <w:divBdr>
            <w:top w:val="none" w:sz="0" w:space="0" w:color="auto"/>
            <w:left w:val="none" w:sz="0" w:space="0" w:color="auto"/>
            <w:bottom w:val="none" w:sz="0" w:space="0" w:color="auto"/>
            <w:right w:val="none" w:sz="0" w:space="0" w:color="auto"/>
          </w:divBdr>
        </w:div>
        <w:div w:id="1716275143">
          <w:marLeft w:val="0"/>
          <w:marRight w:val="0"/>
          <w:marTop w:val="0"/>
          <w:marBottom w:val="0"/>
          <w:divBdr>
            <w:top w:val="none" w:sz="0" w:space="0" w:color="auto"/>
            <w:left w:val="none" w:sz="0" w:space="0" w:color="auto"/>
            <w:bottom w:val="none" w:sz="0" w:space="0" w:color="auto"/>
            <w:right w:val="none" w:sz="0" w:space="0" w:color="auto"/>
          </w:divBdr>
        </w:div>
        <w:div w:id="1091046621">
          <w:marLeft w:val="0"/>
          <w:marRight w:val="0"/>
          <w:marTop w:val="0"/>
          <w:marBottom w:val="0"/>
          <w:divBdr>
            <w:top w:val="none" w:sz="0" w:space="0" w:color="auto"/>
            <w:left w:val="none" w:sz="0" w:space="0" w:color="auto"/>
            <w:bottom w:val="none" w:sz="0" w:space="0" w:color="auto"/>
            <w:right w:val="none" w:sz="0" w:space="0" w:color="auto"/>
          </w:divBdr>
        </w:div>
        <w:div w:id="19358630">
          <w:marLeft w:val="0"/>
          <w:marRight w:val="0"/>
          <w:marTop w:val="0"/>
          <w:marBottom w:val="0"/>
          <w:divBdr>
            <w:top w:val="none" w:sz="0" w:space="0" w:color="auto"/>
            <w:left w:val="none" w:sz="0" w:space="0" w:color="auto"/>
            <w:bottom w:val="none" w:sz="0" w:space="0" w:color="auto"/>
            <w:right w:val="none" w:sz="0" w:space="0" w:color="auto"/>
          </w:divBdr>
        </w:div>
        <w:div w:id="225726417">
          <w:marLeft w:val="0"/>
          <w:marRight w:val="0"/>
          <w:marTop w:val="0"/>
          <w:marBottom w:val="0"/>
          <w:divBdr>
            <w:top w:val="none" w:sz="0" w:space="0" w:color="auto"/>
            <w:left w:val="none" w:sz="0" w:space="0" w:color="auto"/>
            <w:bottom w:val="none" w:sz="0" w:space="0" w:color="auto"/>
            <w:right w:val="none" w:sz="0" w:space="0" w:color="auto"/>
          </w:divBdr>
        </w:div>
        <w:div w:id="391850802">
          <w:marLeft w:val="0"/>
          <w:marRight w:val="0"/>
          <w:marTop w:val="0"/>
          <w:marBottom w:val="0"/>
          <w:divBdr>
            <w:top w:val="none" w:sz="0" w:space="0" w:color="auto"/>
            <w:left w:val="none" w:sz="0" w:space="0" w:color="auto"/>
            <w:bottom w:val="none" w:sz="0" w:space="0" w:color="auto"/>
            <w:right w:val="none" w:sz="0" w:space="0" w:color="auto"/>
          </w:divBdr>
        </w:div>
      </w:divsChild>
    </w:div>
    <w:div w:id="806245583">
      <w:bodyDiv w:val="1"/>
      <w:marLeft w:val="0"/>
      <w:marRight w:val="0"/>
      <w:marTop w:val="0"/>
      <w:marBottom w:val="0"/>
      <w:divBdr>
        <w:top w:val="none" w:sz="0" w:space="0" w:color="auto"/>
        <w:left w:val="none" w:sz="0" w:space="0" w:color="auto"/>
        <w:bottom w:val="none" w:sz="0" w:space="0" w:color="auto"/>
        <w:right w:val="none" w:sz="0" w:space="0" w:color="auto"/>
      </w:divBdr>
      <w:divsChild>
        <w:div w:id="1259211365">
          <w:marLeft w:val="0"/>
          <w:marRight w:val="0"/>
          <w:marTop w:val="0"/>
          <w:marBottom w:val="0"/>
          <w:divBdr>
            <w:top w:val="none" w:sz="0" w:space="0" w:color="auto"/>
            <w:left w:val="none" w:sz="0" w:space="0" w:color="auto"/>
            <w:bottom w:val="none" w:sz="0" w:space="0" w:color="auto"/>
            <w:right w:val="none" w:sz="0" w:space="0" w:color="auto"/>
          </w:divBdr>
        </w:div>
        <w:div w:id="1374958054">
          <w:marLeft w:val="0"/>
          <w:marRight w:val="0"/>
          <w:marTop w:val="0"/>
          <w:marBottom w:val="0"/>
          <w:divBdr>
            <w:top w:val="none" w:sz="0" w:space="0" w:color="auto"/>
            <w:left w:val="none" w:sz="0" w:space="0" w:color="auto"/>
            <w:bottom w:val="none" w:sz="0" w:space="0" w:color="auto"/>
            <w:right w:val="none" w:sz="0" w:space="0" w:color="auto"/>
          </w:divBdr>
        </w:div>
        <w:div w:id="283077124">
          <w:marLeft w:val="0"/>
          <w:marRight w:val="0"/>
          <w:marTop w:val="0"/>
          <w:marBottom w:val="0"/>
          <w:divBdr>
            <w:top w:val="none" w:sz="0" w:space="0" w:color="auto"/>
            <w:left w:val="none" w:sz="0" w:space="0" w:color="auto"/>
            <w:bottom w:val="none" w:sz="0" w:space="0" w:color="auto"/>
            <w:right w:val="none" w:sz="0" w:space="0" w:color="auto"/>
          </w:divBdr>
          <w:divsChild>
            <w:div w:id="1518537521">
              <w:marLeft w:val="0"/>
              <w:marRight w:val="0"/>
              <w:marTop w:val="0"/>
              <w:marBottom w:val="0"/>
              <w:divBdr>
                <w:top w:val="none" w:sz="0" w:space="0" w:color="auto"/>
                <w:left w:val="none" w:sz="0" w:space="0" w:color="auto"/>
                <w:bottom w:val="none" w:sz="0" w:space="0" w:color="auto"/>
                <w:right w:val="none" w:sz="0" w:space="0" w:color="auto"/>
              </w:divBdr>
            </w:div>
            <w:div w:id="1524779935">
              <w:marLeft w:val="0"/>
              <w:marRight w:val="0"/>
              <w:marTop w:val="0"/>
              <w:marBottom w:val="0"/>
              <w:divBdr>
                <w:top w:val="none" w:sz="0" w:space="0" w:color="auto"/>
                <w:left w:val="none" w:sz="0" w:space="0" w:color="auto"/>
                <w:bottom w:val="none" w:sz="0" w:space="0" w:color="auto"/>
                <w:right w:val="none" w:sz="0" w:space="0" w:color="auto"/>
              </w:divBdr>
            </w:div>
            <w:div w:id="8519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493">
      <w:bodyDiv w:val="1"/>
      <w:marLeft w:val="0"/>
      <w:marRight w:val="0"/>
      <w:marTop w:val="0"/>
      <w:marBottom w:val="0"/>
      <w:divBdr>
        <w:top w:val="none" w:sz="0" w:space="0" w:color="auto"/>
        <w:left w:val="none" w:sz="0" w:space="0" w:color="auto"/>
        <w:bottom w:val="none" w:sz="0" w:space="0" w:color="auto"/>
        <w:right w:val="none" w:sz="0" w:space="0" w:color="auto"/>
      </w:divBdr>
    </w:div>
    <w:div w:id="976303981">
      <w:bodyDiv w:val="1"/>
      <w:marLeft w:val="0"/>
      <w:marRight w:val="0"/>
      <w:marTop w:val="0"/>
      <w:marBottom w:val="0"/>
      <w:divBdr>
        <w:top w:val="none" w:sz="0" w:space="0" w:color="auto"/>
        <w:left w:val="none" w:sz="0" w:space="0" w:color="auto"/>
        <w:bottom w:val="none" w:sz="0" w:space="0" w:color="auto"/>
        <w:right w:val="none" w:sz="0" w:space="0" w:color="auto"/>
      </w:divBdr>
    </w:div>
    <w:div w:id="985402384">
      <w:bodyDiv w:val="1"/>
      <w:marLeft w:val="0"/>
      <w:marRight w:val="0"/>
      <w:marTop w:val="0"/>
      <w:marBottom w:val="0"/>
      <w:divBdr>
        <w:top w:val="none" w:sz="0" w:space="0" w:color="auto"/>
        <w:left w:val="none" w:sz="0" w:space="0" w:color="auto"/>
        <w:bottom w:val="none" w:sz="0" w:space="0" w:color="auto"/>
        <w:right w:val="none" w:sz="0" w:space="0" w:color="auto"/>
      </w:divBdr>
      <w:divsChild>
        <w:div w:id="849833181">
          <w:marLeft w:val="0"/>
          <w:marRight w:val="0"/>
          <w:marTop w:val="0"/>
          <w:marBottom w:val="0"/>
          <w:divBdr>
            <w:top w:val="none" w:sz="0" w:space="0" w:color="auto"/>
            <w:left w:val="none" w:sz="0" w:space="0" w:color="auto"/>
            <w:bottom w:val="none" w:sz="0" w:space="0" w:color="auto"/>
            <w:right w:val="none" w:sz="0" w:space="0" w:color="auto"/>
          </w:divBdr>
        </w:div>
        <w:div w:id="2096005011">
          <w:marLeft w:val="0"/>
          <w:marRight w:val="0"/>
          <w:marTop w:val="0"/>
          <w:marBottom w:val="0"/>
          <w:divBdr>
            <w:top w:val="none" w:sz="0" w:space="0" w:color="auto"/>
            <w:left w:val="none" w:sz="0" w:space="0" w:color="auto"/>
            <w:bottom w:val="none" w:sz="0" w:space="0" w:color="auto"/>
            <w:right w:val="none" w:sz="0" w:space="0" w:color="auto"/>
          </w:divBdr>
        </w:div>
        <w:div w:id="1699694809">
          <w:marLeft w:val="0"/>
          <w:marRight w:val="0"/>
          <w:marTop w:val="0"/>
          <w:marBottom w:val="0"/>
          <w:divBdr>
            <w:top w:val="none" w:sz="0" w:space="0" w:color="auto"/>
            <w:left w:val="none" w:sz="0" w:space="0" w:color="auto"/>
            <w:bottom w:val="none" w:sz="0" w:space="0" w:color="auto"/>
            <w:right w:val="none" w:sz="0" w:space="0" w:color="auto"/>
          </w:divBdr>
        </w:div>
      </w:divsChild>
    </w:div>
    <w:div w:id="996223881">
      <w:bodyDiv w:val="1"/>
      <w:marLeft w:val="0"/>
      <w:marRight w:val="0"/>
      <w:marTop w:val="0"/>
      <w:marBottom w:val="0"/>
      <w:divBdr>
        <w:top w:val="none" w:sz="0" w:space="0" w:color="auto"/>
        <w:left w:val="none" w:sz="0" w:space="0" w:color="auto"/>
        <w:bottom w:val="none" w:sz="0" w:space="0" w:color="auto"/>
        <w:right w:val="none" w:sz="0" w:space="0" w:color="auto"/>
      </w:divBdr>
    </w:div>
    <w:div w:id="1043214581">
      <w:bodyDiv w:val="1"/>
      <w:marLeft w:val="0"/>
      <w:marRight w:val="0"/>
      <w:marTop w:val="0"/>
      <w:marBottom w:val="0"/>
      <w:divBdr>
        <w:top w:val="none" w:sz="0" w:space="0" w:color="auto"/>
        <w:left w:val="none" w:sz="0" w:space="0" w:color="auto"/>
        <w:bottom w:val="none" w:sz="0" w:space="0" w:color="auto"/>
        <w:right w:val="none" w:sz="0" w:space="0" w:color="auto"/>
      </w:divBdr>
    </w:div>
    <w:div w:id="1062605970">
      <w:bodyDiv w:val="1"/>
      <w:marLeft w:val="0"/>
      <w:marRight w:val="0"/>
      <w:marTop w:val="0"/>
      <w:marBottom w:val="0"/>
      <w:divBdr>
        <w:top w:val="none" w:sz="0" w:space="0" w:color="auto"/>
        <w:left w:val="none" w:sz="0" w:space="0" w:color="auto"/>
        <w:bottom w:val="none" w:sz="0" w:space="0" w:color="auto"/>
        <w:right w:val="none" w:sz="0" w:space="0" w:color="auto"/>
      </w:divBdr>
      <w:divsChild>
        <w:div w:id="920794762">
          <w:marLeft w:val="0"/>
          <w:marRight w:val="0"/>
          <w:marTop w:val="0"/>
          <w:marBottom w:val="0"/>
          <w:divBdr>
            <w:top w:val="none" w:sz="0" w:space="0" w:color="auto"/>
            <w:left w:val="none" w:sz="0" w:space="0" w:color="auto"/>
            <w:bottom w:val="none" w:sz="0" w:space="0" w:color="auto"/>
            <w:right w:val="none" w:sz="0" w:space="0" w:color="auto"/>
          </w:divBdr>
        </w:div>
        <w:div w:id="1936938243">
          <w:marLeft w:val="0"/>
          <w:marRight w:val="0"/>
          <w:marTop w:val="0"/>
          <w:marBottom w:val="0"/>
          <w:divBdr>
            <w:top w:val="none" w:sz="0" w:space="0" w:color="auto"/>
            <w:left w:val="none" w:sz="0" w:space="0" w:color="auto"/>
            <w:bottom w:val="none" w:sz="0" w:space="0" w:color="auto"/>
            <w:right w:val="none" w:sz="0" w:space="0" w:color="auto"/>
          </w:divBdr>
        </w:div>
        <w:div w:id="1787233675">
          <w:marLeft w:val="0"/>
          <w:marRight w:val="0"/>
          <w:marTop w:val="0"/>
          <w:marBottom w:val="0"/>
          <w:divBdr>
            <w:top w:val="none" w:sz="0" w:space="0" w:color="auto"/>
            <w:left w:val="none" w:sz="0" w:space="0" w:color="auto"/>
            <w:bottom w:val="none" w:sz="0" w:space="0" w:color="auto"/>
            <w:right w:val="none" w:sz="0" w:space="0" w:color="auto"/>
          </w:divBdr>
        </w:div>
      </w:divsChild>
    </w:div>
    <w:div w:id="1086224333">
      <w:bodyDiv w:val="1"/>
      <w:marLeft w:val="0"/>
      <w:marRight w:val="0"/>
      <w:marTop w:val="0"/>
      <w:marBottom w:val="0"/>
      <w:divBdr>
        <w:top w:val="none" w:sz="0" w:space="0" w:color="auto"/>
        <w:left w:val="none" w:sz="0" w:space="0" w:color="auto"/>
        <w:bottom w:val="none" w:sz="0" w:space="0" w:color="auto"/>
        <w:right w:val="none" w:sz="0" w:space="0" w:color="auto"/>
      </w:divBdr>
      <w:divsChild>
        <w:div w:id="1620332842">
          <w:marLeft w:val="0"/>
          <w:marRight w:val="0"/>
          <w:marTop w:val="0"/>
          <w:marBottom w:val="0"/>
          <w:divBdr>
            <w:top w:val="none" w:sz="0" w:space="0" w:color="auto"/>
            <w:left w:val="none" w:sz="0" w:space="0" w:color="auto"/>
            <w:bottom w:val="none" w:sz="0" w:space="0" w:color="auto"/>
            <w:right w:val="none" w:sz="0" w:space="0" w:color="auto"/>
          </w:divBdr>
        </w:div>
        <w:div w:id="1430734080">
          <w:marLeft w:val="0"/>
          <w:marRight w:val="0"/>
          <w:marTop w:val="0"/>
          <w:marBottom w:val="0"/>
          <w:divBdr>
            <w:top w:val="none" w:sz="0" w:space="0" w:color="auto"/>
            <w:left w:val="none" w:sz="0" w:space="0" w:color="auto"/>
            <w:bottom w:val="none" w:sz="0" w:space="0" w:color="auto"/>
            <w:right w:val="none" w:sz="0" w:space="0" w:color="auto"/>
          </w:divBdr>
        </w:div>
        <w:div w:id="684020363">
          <w:marLeft w:val="0"/>
          <w:marRight w:val="0"/>
          <w:marTop w:val="0"/>
          <w:marBottom w:val="0"/>
          <w:divBdr>
            <w:top w:val="none" w:sz="0" w:space="0" w:color="auto"/>
            <w:left w:val="none" w:sz="0" w:space="0" w:color="auto"/>
            <w:bottom w:val="none" w:sz="0" w:space="0" w:color="auto"/>
            <w:right w:val="none" w:sz="0" w:space="0" w:color="auto"/>
          </w:divBdr>
        </w:div>
      </w:divsChild>
    </w:div>
    <w:div w:id="1164052180">
      <w:bodyDiv w:val="1"/>
      <w:marLeft w:val="0"/>
      <w:marRight w:val="0"/>
      <w:marTop w:val="0"/>
      <w:marBottom w:val="0"/>
      <w:divBdr>
        <w:top w:val="none" w:sz="0" w:space="0" w:color="auto"/>
        <w:left w:val="none" w:sz="0" w:space="0" w:color="auto"/>
        <w:bottom w:val="none" w:sz="0" w:space="0" w:color="auto"/>
        <w:right w:val="none" w:sz="0" w:space="0" w:color="auto"/>
      </w:divBdr>
    </w:div>
    <w:div w:id="1175152589">
      <w:bodyDiv w:val="1"/>
      <w:marLeft w:val="0"/>
      <w:marRight w:val="0"/>
      <w:marTop w:val="0"/>
      <w:marBottom w:val="0"/>
      <w:divBdr>
        <w:top w:val="none" w:sz="0" w:space="0" w:color="auto"/>
        <w:left w:val="none" w:sz="0" w:space="0" w:color="auto"/>
        <w:bottom w:val="none" w:sz="0" w:space="0" w:color="auto"/>
        <w:right w:val="none" w:sz="0" w:space="0" w:color="auto"/>
      </w:divBdr>
    </w:div>
    <w:div w:id="1184130282">
      <w:bodyDiv w:val="1"/>
      <w:marLeft w:val="0"/>
      <w:marRight w:val="0"/>
      <w:marTop w:val="0"/>
      <w:marBottom w:val="0"/>
      <w:divBdr>
        <w:top w:val="none" w:sz="0" w:space="0" w:color="auto"/>
        <w:left w:val="none" w:sz="0" w:space="0" w:color="auto"/>
        <w:bottom w:val="none" w:sz="0" w:space="0" w:color="auto"/>
        <w:right w:val="none" w:sz="0" w:space="0" w:color="auto"/>
      </w:divBdr>
    </w:div>
    <w:div w:id="1296058585">
      <w:bodyDiv w:val="1"/>
      <w:marLeft w:val="0"/>
      <w:marRight w:val="0"/>
      <w:marTop w:val="0"/>
      <w:marBottom w:val="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
      </w:divsChild>
    </w:div>
    <w:div w:id="1306275720">
      <w:bodyDiv w:val="1"/>
      <w:marLeft w:val="0"/>
      <w:marRight w:val="0"/>
      <w:marTop w:val="0"/>
      <w:marBottom w:val="0"/>
      <w:divBdr>
        <w:top w:val="none" w:sz="0" w:space="0" w:color="auto"/>
        <w:left w:val="none" w:sz="0" w:space="0" w:color="auto"/>
        <w:bottom w:val="none" w:sz="0" w:space="0" w:color="auto"/>
        <w:right w:val="none" w:sz="0" w:space="0" w:color="auto"/>
      </w:divBdr>
    </w:div>
    <w:div w:id="1345471935">
      <w:bodyDiv w:val="1"/>
      <w:marLeft w:val="0"/>
      <w:marRight w:val="0"/>
      <w:marTop w:val="0"/>
      <w:marBottom w:val="0"/>
      <w:divBdr>
        <w:top w:val="none" w:sz="0" w:space="0" w:color="auto"/>
        <w:left w:val="none" w:sz="0" w:space="0" w:color="auto"/>
        <w:bottom w:val="none" w:sz="0" w:space="0" w:color="auto"/>
        <w:right w:val="none" w:sz="0" w:space="0" w:color="auto"/>
      </w:divBdr>
    </w:div>
    <w:div w:id="1385329919">
      <w:bodyDiv w:val="1"/>
      <w:marLeft w:val="0"/>
      <w:marRight w:val="0"/>
      <w:marTop w:val="0"/>
      <w:marBottom w:val="0"/>
      <w:divBdr>
        <w:top w:val="none" w:sz="0" w:space="0" w:color="auto"/>
        <w:left w:val="none" w:sz="0" w:space="0" w:color="auto"/>
        <w:bottom w:val="none" w:sz="0" w:space="0" w:color="auto"/>
        <w:right w:val="none" w:sz="0" w:space="0" w:color="auto"/>
      </w:divBdr>
    </w:div>
    <w:div w:id="1412317027">
      <w:bodyDiv w:val="1"/>
      <w:marLeft w:val="0"/>
      <w:marRight w:val="0"/>
      <w:marTop w:val="0"/>
      <w:marBottom w:val="0"/>
      <w:divBdr>
        <w:top w:val="none" w:sz="0" w:space="0" w:color="auto"/>
        <w:left w:val="none" w:sz="0" w:space="0" w:color="auto"/>
        <w:bottom w:val="none" w:sz="0" w:space="0" w:color="auto"/>
        <w:right w:val="none" w:sz="0" w:space="0" w:color="auto"/>
      </w:divBdr>
    </w:div>
    <w:div w:id="1509635612">
      <w:bodyDiv w:val="1"/>
      <w:marLeft w:val="0"/>
      <w:marRight w:val="0"/>
      <w:marTop w:val="0"/>
      <w:marBottom w:val="0"/>
      <w:divBdr>
        <w:top w:val="none" w:sz="0" w:space="0" w:color="auto"/>
        <w:left w:val="none" w:sz="0" w:space="0" w:color="auto"/>
        <w:bottom w:val="none" w:sz="0" w:space="0" w:color="auto"/>
        <w:right w:val="none" w:sz="0" w:space="0" w:color="auto"/>
      </w:divBdr>
    </w:div>
    <w:div w:id="1536116882">
      <w:bodyDiv w:val="1"/>
      <w:marLeft w:val="0"/>
      <w:marRight w:val="0"/>
      <w:marTop w:val="0"/>
      <w:marBottom w:val="0"/>
      <w:divBdr>
        <w:top w:val="none" w:sz="0" w:space="0" w:color="auto"/>
        <w:left w:val="none" w:sz="0" w:space="0" w:color="auto"/>
        <w:bottom w:val="none" w:sz="0" w:space="0" w:color="auto"/>
        <w:right w:val="none" w:sz="0" w:space="0" w:color="auto"/>
      </w:divBdr>
      <w:divsChild>
        <w:div w:id="1739161214">
          <w:marLeft w:val="0"/>
          <w:marRight w:val="0"/>
          <w:marTop w:val="0"/>
          <w:marBottom w:val="0"/>
          <w:divBdr>
            <w:top w:val="none" w:sz="0" w:space="0" w:color="auto"/>
            <w:left w:val="none" w:sz="0" w:space="0" w:color="auto"/>
            <w:bottom w:val="none" w:sz="0" w:space="0" w:color="auto"/>
            <w:right w:val="none" w:sz="0" w:space="0" w:color="auto"/>
          </w:divBdr>
        </w:div>
        <w:div w:id="1243876132">
          <w:marLeft w:val="0"/>
          <w:marRight w:val="0"/>
          <w:marTop w:val="0"/>
          <w:marBottom w:val="0"/>
          <w:divBdr>
            <w:top w:val="none" w:sz="0" w:space="0" w:color="auto"/>
            <w:left w:val="none" w:sz="0" w:space="0" w:color="auto"/>
            <w:bottom w:val="none" w:sz="0" w:space="0" w:color="auto"/>
            <w:right w:val="none" w:sz="0" w:space="0" w:color="auto"/>
          </w:divBdr>
        </w:div>
        <w:div w:id="1636525286">
          <w:marLeft w:val="0"/>
          <w:marRight w:val="0"/>
          <w:marTop w:val="0"/>
          <w:marBottom w:val="0"/>
          <w:divBdr>
            <w:top w:val="none" w:sz="0" w:space="0" w:color="auto"/>
            <w:left w:val="none" w:sz="0" w:space="0" w:color="auto"/>
            <w:bottom w:val="none" w:sz="0" w:space="0" w:color="auto"/>
            <w:right w:val="none" w:sz="0" w:space="0" w:color="auto"/>
          </w:divBdr>
        </w:div>
        <w:div w:id="1812138461">
          <w:marLeft w:val="0"/>
          <w:marRight w:val="0"/>
          <w:marTop w:val="0"/>
          <w:marBottom w:val="0"/>
          <w:divBdr>
            <w:top w:val="none" w:sz="0" w:space="0" w:color="auto"/>
            <w:left w:val="none" w:sz="0" w:space="0" w:color="auto"/>
            <w:bottom w:val="none" w:sz="0" w:space="0" w:color="auto"/>
            <w:right w:val="none" w:sz="0" w:space="0" w:color="auto"/>
          </w:divBdr>
        </w:div>
      </w:divsChild>
    </w:div>
    <w:div w:id="1581402910">
      <w:bodyDiv w:val="1"/>
      <w:marLeft w:val="0"/>
      <w:marRight w:val="0"/>
      <w:marTop w:val="0"/>
      <w:marBottom w:val="0"/>
      <w:divBdr>
        <w:top w:val="none" w:sz="0" w:space="0" w:color="auto"/>
        <w:left w:val="none" w:sz="0" w:space="0" w:color="auto"/>
        <w:bottom w:val="none" w:sz="0" w:space="0" w:color="auto"/>
        <w:right w:val="none" w:sz="0" w:space="0" w:color="auto"/>
      </w:divBdr>
    </w:div>
    <w:div w:id="1833720911">
      <w:bodyDiv w:val="1"/>
      <w:marLeft w:val="0"/>
      <w:marRight w:val="0"/>
      <w:marTop w:val="0"/>
      <w:marBottom w:val="0"/>
      <w:divBdr>
        <w:top w:val="none" w:sz="0" w:space="0" w:color="auto"/>
        <w:left w:val="none" w:sz="0" w:space="0" w:color="auto"/>
        <w:bottom w:val="none" w:sz="0" w:space="0" w:color="auto"/>
        <w:right w:val="none" w:sz="0" w:space="0" w:color="auto"/>
      </w:divBdr>
    </w:div>
    <w:div w:id="1895697621">
      <w:bodyDiv w:val="1"/>
      <w:marLeft w:val="0"/>
      <w:marRight w:val="0"/>
      <w:marTop w:val="0"/>
      <w:marBottom w:val="0"/>
      <w:divBdr>
        <w:top w:val="none" w:sz="0" w:space="0" w:color="auto"/>
        <w:left w:val="none" w:sz="0" w:space="0" w:color="auto"/>
        <w:bottom w:val="none" w:sz="0" w:space="0" w:color="auto"/>
        <w:right w:val="none" w:sz="0" w:space="0" w:color="auto"/>
      </w:divBdr>
    </w:div>
    <w:div w:id="1981690528">
      <w:bodyDiv w:val="1"/>
      <w:marLeft w:val="0"/>
      <w:marRight w:val="0"/>
      <w:marTop w:val="0"/>
      <w:marBottom w:val="0"/>
      <w:divBdr>
        <w:top w:val="none" w:sz="0" w:space="0" w:color="auto"/>
        <w:left w:val="none" w:sz="0" w:space="0" w:color="auto"/>
        <w:bottom w:val="none" w:sz="0" w:space="0" w:color="auto"/>
        <w:right w:val="none" w:sz="0" w:space="0" w:color="auto"/>
      </w:divBdr>
    </w:div>
    <w:div w:id="2065523582">
      <w:bodyDiv w:val="1"/>
      <w:marLeft w:val="0"/>
      <w:marRight w:val="0"/>
      <w:marTop w:val="0"/>
      <w:marBottom w:val="0"/>
      <w:divBdr>
        <w:top w:val="none" w:sz="0" w:space="0" w:color="auto"/>
        <w:left w:val="none" w:sz="0" w:space="0" w:color="auto"/>
        <w:bottom w:val="none" w:sz="0" w:space="0" w:color="auto"/>
        <w:right w:val="none" w:sz="0" w:space="0" w:color="auto"/>
      </w:divBdr>
      <w:divsChild>
        <w:div w:id="1958632948">
          <w:marLeft w:val="0"/>
          <w:marRight w:val="0"/>
          <w:marTop w:val="0"/>
          <w:marBottom w:val="0"/>
          <w:divBdr>
            <w:top w:val="none" w:sz="0" w:space="0" w:color="auto"/>
            <w:left w:val="none" w:sz="0" w:space="0" w:color="auto"/>
            <w:bottom w:val="none" w:sz="0" w:space="0" w:color="auto"/>
            <w:right w:val="none" w:sz="0" w:space="0" w:color="auto"/>
          </w:divBdr>
        </w:div>
        <w:div w:id="1859927714">
          <w:marLeft w:val="0"/>
          <w:marRight w:val="0"/>
          <w:marTop w:val="0"/>
          <w:marBottom w:val="0"/>
          <w:divBdr>
            <w:top w:val="none" w:sz="0" w:space="0" w:color="auto"/>
            <w:left w:val="none" w:sz="0" w:space="0" w:color="auto"/>
            <w:bottom w:val="none" w:sz="0" w:space="0" w:color="auto"/>
            <w:right w:val="none" w:sz="0" w:space="0" w:color="auto"/>
          </w:divBdr>
        </w:div>
        <w:div w:id="1813711662">
          <w:marLeft w:val="0"/>
          <w:marRight w:val="0"/>
          <w:marTop w:val="0"/>
          <w:marBottom w:val="0"/>
          <w:divBdr>
            <w:top w:val="none" w:sz="0" w:space="0" w:color="auto"/>
            <w:left w:val="none" w:sz="0" w:space="0" w:color="auto"/>
            <w:bottom w:val="none" w:sz="0" w:space="0" w:color="auto"/>
            <w:right w:val="none" w:sz="0" w:space="0" w:color="auto"/>
          </w:divBdr>
        </w:div>
        <w:div w:id="1726295441">
          <w:marLeft w:val="0"/>
          <w:marRight w:val="0"/>
          <w:marTop w:val="0"/>
          <w:marBottom w:val="0"/>
          <w:divBdr>
            <w:top w:val="none" w:sz="0" w:space="0" w:color="auto"/>
            <w:left w:val="none" w:sz="0" w:space="0" w:color="auto"/>
            <w:bottom w:val="none" w:sz="0" w:space="0" w:color="auto"/>
            <w:right w:val="none" w:sz="0" w:space="0" w:color="auto"/>
          </w:divBdr>
        </w:div>
        <w:div w:id="549147838">
          <w:marLeft w:val="0"/>
          <w:marRight w:val="0"/>
          <w:marTop w:val="0"/>
          <w:marBottom w:val="0"/>
          <w:divBdr>
            <w:top w:val="none" w:sz="0" w:space="0" w:color="auto"/>
            <w:left w:val="none" w:sz="0" w:space="0" w:color="auto"/>
            <w:bottom w:val="none" w:sz="0" w:space="0" w:color="auto"/>
            <w:right w:val="none" w:sz="0" w:space="0" w:color="auto"/>
          </w:divBdr>
        </w:div>
        <w:div w:id="542331597">
          <w:marLeft w:val="0"/>
          <w:marRight w:val="0"/>
          <w:marTop w:val="0"/>
          <w:marBottom w:val="0"/>
          <w:divBdr>
            <w:top w:val="none" w:sz="0" w:space="0" w:color="auto"/>
            <w:left w:val="none" w:sz="0" w:space="0" w:color="auto"/>
            <w:bottom w:val="none" w:sz="0" w:space="0" w:color="auto"/>
            <w:right w:val="none" w:sz="0" w:space="0" w:color="auto"/>
          </w:divBdr>
        </w:div>
        <w:div w:id="835846977">
          <w:marLeft w:val="0"/>
          <w:marRight w:val="0"/>
          <w:marTop w:val="0"/>
          <w:marBottom w:val="0"/>
          <w:divBdr>
            <w:top w:val="none" w:sz="0" w:space="0" w:color="auto"/>
            <w:left w:val="none" w:sz="0" w:space="0" w:color="auto"/>
            <w:bottom w:val="none" w:sz="0" w:space="0" w:color="auto"/>
            <w:right w:val="none" w:sz="0" w:space="0" w:color="auto"/>
          </w:divBdr>
        </w:div>
        <w:div w:id="1564751387">
          <w:marLeft w:val="0"/>
          <w:marRight w:val="0"/>
          <w:marTop w:val="0"/>
          <w:marBottom w:val="0"/>
          <w:divBdr>
            <w:top w:val="none" w:sz="0" w:space="0" w:color="auto"/>
            <w:left w:val="none" w:sz="0" w:space="0" w:color="auto"/>
            <w:bottom w:val="none" w:sz="0" w:space="0" w:color="auto"/>
            <w:right w:val="none" w:sz="0" w:space="0" w:color="auto"/>
          </w:divBdr>
        </w:div>
        <w:div w:id="118759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ockfordil.com/2016/08/24/7513/" TargetMode="External"/><Relationship Id="rId18" Type="http://schemas.openxmlformats.org/officeDocument/2006/relationships/hyperlink" Target="http://rockfordil.com/2016/08/17/visitor-spending-sets-new-record-winnebago-county/"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5.gif"/><Relationship Id="rId34" Type="http://schemas.openxmlformats.org/officeDocument/2006/relationships/fontTable" Target="fontTable.xml"/><Relationship Id="rId7" Type="http://schemas.openxmlformats.org/officeDocument/2006/relationships/hyperlink" Target="http://rockfordil.com/2016/08/09/raedc-launches-redeveloped-website/" TargetMode="External"/><Relationship Id="rId12" Type="http://schemas.openxmlformats.org/officeDocument/2006/relationships/hyperlink" Target="http://rockfordil.com/2016/08/31/chicago-rockford-international-airport-leases-warehouse-new-cargo-carrier/" TargetMode="External"/><Relationship Id="rId17" Type="http://schemas.openxmlformats.org/officeDocument/2006/relationships/hyperlink" Target="http://rockfordil.com/2016/08/17/americorp-ranks-rockford-top-10-list-providing-volunteers/" TargetMode="External"/><Relationship Id="rId25" Type="http://schemas.openxmlformats.org/officeDocument/2006/relationships/image" Target="media/image8.jpeg"/><Relationship Id="rId33" Type="http://schemas.openxmlformats.org/officeDocument/2006/relationships/hyperlink" Target="http://r20.rs6.net/tn.jsp?f=001aeWaaOg2DJf1PruxKV4PnhNeX7cvKMnY3ii2sa6FBpuKcLK8t4U-FK1QtcG237HtVqisB8gZzn5YWplPxwYR8xqzV-4GUYEq6aJCRqqyOlzD8cTLDevRsN6ZonyaG5kaP34NpUSiwTiIqs_U-gIp4tk6IAnkJrIyZ4jZXhv-qU4=&amp;c=4-d9v8P6xysqoGFW4YRb86lx4tyUlykLxidKA_pFX6SHoTOGo1FfZQ==&amp;ch=9F8_8kUleUHOdbDuVw09aSU9SthMK4jTQGzu_6eqBxqW--T5cCBGRg==" TargetMode="External"/><Relationship Id="rId2" Type="http://schemas.openxmlformats.org/officeDocument/2006/relationships/styles" Target="styles.xml"/><Relationship Id="rId16" Type="http://schemas.openxmlformats.org/officeDocument/2006/relationships/hyperlink" Target="http://rockfordil.com/events/niu-eigerlab-gears-up-for-10th-fastpitch-competition/" TargetMode="External"/><Relationship Id="rId20" Type="http://schemas.openxmlformats.org/officeDocument/2006/relationships/image" Target="media/image4.png"/><Relationship Id="rId29" Type="http://schemas.openxmlformats.org/officeDocument/2006/relationships/hyperlink" Target="mailto:jkuborn@rockfordil.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ckfordil.com/2016/09/01/regions-economic-health-strong/" TargetMode="External"/><Relationship Id="rId24" Type="http://schemas.openxmlformats.org/officeDocument/2006/relationships/hyperlink" Target="mailto:jkuborn@rockfordil.com" TargetMode="External"/><Relationship Id="rId32" Type="http://schemas.openxmlformats.org/officeDocument/2006/relationships/hyperlink" Target="mailto:information@rockfordil.com" TargetMode="External"/><Relationship Id="rId5" Type="http://schemas.openxmlformats.org/officeDocument/2006/relationships/webSettings" Target="webSettings.xml"/><Relationship Id="rId15" Type="http://schemas.openxmlformats.org/officeDocument/2006/relationships/hyperlink" Target="http://rockfordil.com/2016/08/31/transform-rockford-community-survey/" TargetMode="External"/><Relationship Id="rId23" Type="http://schemas.openxmlformats.org/officeDocument/2006/relationships/image" Target="media/image7.jpeg"/><Relationship Id="rId28" Type="http://schemas.openxmlformats.org/officeDocument/2006/relationships/hyperlink" Target="http://r20.rs6.net/tn.jsp?f=001aeWaaOg2DJf1PruxKV4PnhNeX7cvKMnY3ii2sa6FBpuKcLK8t4U-FOhNr5i56lgswDbs4VmTEWoU5rUiUTnUXQANqNeRacQylRDT2D50wfOUvefZ_EoHUlHnh3YXC2eWLYkvW0MKAMpbLm6sz-ZBpx6M1ZHO7mWRT7yLETR9ge0O5JUsaVk3B-TR1BDs6-7j&amp;c=4-d9v8P6xysqoGFW4YRb86lx4tyUlykLxidKA_pFX6SHoTOGo1FfZQ==&amp;ch=9F8_8kUleUHOdbDuVw09aSU9SthMK4jTQGzu_6eqBxqW--T5cCBGRg==" TargetMode="External"/><Relationship Id="rId10" Type="http://schemas.openxmlformats.org/officeDocument/2006/relationships/hyperlink" Target="http://rockfordil.com/wp-content/uploads/2016/09/CHASE-Project-Final-07292016-HD.pdf" TargetMode="External"/><Relationship Id="rId19" Type="http://schemas.openxmlformats.org/officeDocument/2006/relationships/hyperlink" Target="https://issuu.com/rockfordchamber/docs/2016_relo_guide/1?e=2844262/37744671" TargetMode="External"/><Relationship Id="rId31" Type="http://schemas.openxmlformats.org/officeDocument/2006/relationships/hyperlink" Target="mailto:mnicholas@rockford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rockfordil.com/2016/08/18/comcast-deliver-gigabit-internet-service-existing-infrastructure/"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Marshall</dc:creator>
  <cp:lastModifiedBy>Erin Marshall</cp:lastModifiedBy>
  <cp:revision>20</cp:revision>
  <cp:lastPrinted>2016-09-09T15:16:00Z</cp:lastPrinted>
  <dcterms:created xsi:type="dcterms:W3CDTF">2016-04-14T20:25:00Z</dcterms:created>
  <dcterms:modified xsi:type="dcterms:W3CDTF">2016-09-09T15:30:00Z</dcterms:modified>
</cp:coreProperties>
</file>